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54902">
      <w:pPr>
        <w:tabs>
          <w:tab w:val="left" w:pos="8931"/>
        </w:tabs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vertAlign w:val="baselin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4"/>
      </w:tblGrid>
      <w:tr w14:paraId="1509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704" w:type="dxa"/>
          </w:tcPr>
          <w:p w14:paraId="5295E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8"/>
                <w:szCs w:val="28"/>
                <w:lang w:val="ru" w:eastAsia="zh-CN" w:bidi="ar"/>
              </w:rPr>
              <w:t>МИНИСТЕРСТВО ПРОСВЕЩЕНИЯ РОССИЙСКОЙ ФЕДЕРАЦИИ</w:t>
            </w:r>
          </w:p>
          <w:p w14:paraId="2159F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8"/>
                <w:szCs w:val="28"/>
                <w:lang w:val="ru" w:eastAsia="zh-CN" w:bidi="ar"/>
              </w:rPr>
              <w:t>Министерство образования и науки Республики Калмыкия</w:t>
            </w:r>
          </w:p>
          <w:p w14:paraId="1CA5DBD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ru" w:eastAsia="zh-CN" w:bidi="ar"/>
              </w:rPr>
              <w:t xml:space="preserve">Муниципальное казенное общеобразовательное учреждение </w:t>
            </w:r>
          </w:p>
          <w:p w14:paraId="7D67042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ru" w:eastAsia="zh-CN" w:bidi="ar"/>
              </w:rPr>
              <w:t xml:space="preserve">«Ульдючинская сельская национальная гимназия имени </w:t>
            </w:r>
          </w:p>
          <w:p w14:paraId="5136A6E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ru" w:eastAsia="zh-CN" w:bidi="ar"/>
              </w:rPr>
              <w:t>Очир Джогаевны Мукаевой»</w:t>
            </w:r>
          </w:p>
          <w:p w14:paraId="7ECD5A2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3602990</wp:posOffset>
                  </wp:positionH>
                  <wp:positionV relativeFrom="paragraph">
                    <wp:posOffset>31750</wp:posOffset>
                  </wp:positionV>
                  <wp:extent cx="2171700" cy="1837690"/>
                  <wp:effectExtent l="0" t="0" r="7620" b="6350"/>
                  <wp:wrapTight wrapText="bothSides">
                    <wp:wrapPolygon>
                      <wp:start x="0" y="0"/>
                      <wp:lineTo x="0" y="21496"/>
                      <wp:lineTo x="21524" y="21496"/>
                      <wp:lineTo x="21524" y="0"/>
                      <wp:lineTo x="0" y="0"/>
                    </wp:wrapPolygon>
                  </wp:wrapTight>
                  <wp:docPr id="1" name="Рисунок 0" descr="Титул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Титул — копия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83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0D310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</w:p>
          <w:p w14:paraId="5E92C23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</w:p>
          <w:p w14:paraId="467F21B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</w:p>
          <w:p w14:paraId="18BFFA6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</w:p>
          <w:p w14:paraId="69FB05A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</w:p>
          <w:p w14:paraId="2AE9C57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32"/>
                <w:szCs w:val="32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32"/>
                <w:szCs w:val="32"/>
                <w:lang w:val="ru" w:eastAsia="zh-CN" w:bidi="ar"/>
              </w:rPr>
              <w:t>Рабочая программа</w:t>
            </w:r>
          </w:p>
          <w:p w14:paraId="4FE1DA6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ru" w:eastAsia="zh-CN" w:bidi="ar"/>
              </w:rPr>
              <w:t>учебного предмета «</w:t>
            </w: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ru-RU" w:eastAsia="zh-CN" w:bidi="ar"/>
              </w:rPr>
              <w:t>Калмыцкий язык</w:t>
            </w: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ru" w:eastAsia="zh-CN" w:bidi="ar"/>
              </w:rPr>
              <w:t xml:space="preserve">» </w:t>
            </w:r>
          </w:p>
          <w:p w14:paraId="120132C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ru" w:eastAsia="zh-CN" w:bidi="ar"/>
              </w:rPr>
              <w:t>(базовый уровень)</w:t>
            </w:r>
          </w:p>
          <w:p w14:paraId="56D5022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ru" w:eastAsia="zh-CN" w:bidi="ar"/>
              </w:rPr>
              <w:t>для обучающихся 1 класса</w:t>
            </w:r>
          </w:p>
          <w:p w14:paraId="0F46BBC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</w:p>
          <w:p w14:paraId="59C56AC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</w:p>
          <w:p w14:paraId="2EDCDA7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</w:p>
          <w:p w14:paraId="37637DC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</w:p>
          <w:p w14:paraId="7C6FC0C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</w:p>
          <w:p w14:paraId="21B3D6C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</w:p>
          <w:p w14:paraId="6FF6E42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</w:p>
          <w:p w14:paraId="16FE3F9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</w:p>
          <w:p w14:paraId="5A86680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ru" w:eastAsia="zh-CN" w:bidi="ar"/>
              </w:rPr>
            </w:pPr>
          </w:p>
          <w:p w14:paraId="42CFDF5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:lang w:val="ru" w:eastAsia="zh-CN" w:bidi="ar"/>
              </w:rPr>
              <w:t>Ульдючины, 2025</w:t>
            </w:r>
          </w:p>
          <w:p w14:paraId="3FD9AF30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vertAlign w:val="baseline"/>
                <w:lang w:eastAsia="ru-RU"/>
              </w:rPr>
            </w:pPr>
          </w:p>
        </w:tc>
      </w:tr>
    </w:tbl>
    <w:p w14:paraId="54707A4A">
      <w:pPr>
        <w:tabs>
          <w:tab w:val="left" w:pos="8931"/>
        </w:tabs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3DC66061">
      <w:pPr>
        <w:tabs>
          <w:tab w:val="left" w:pos="8931"/>
        </w:tabs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651A092A">
      <w:pPr>
        <w:tabs>
          <w:tab w:val="left" w:pos="8931"/>
        </w:tabs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Пояснительная записка </w:t>
      </w:r>
    </w:p>
    <w:p w14:paraId="5E7939D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Одной из главных задач, поставленных перед национально-региональным образованием, является сохранение и развитие калмыцкого языка. </w:t>
      </w:r>
    </w:p>
    <w:p w14:paraId="04694D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Свободное владение калмыцким языком – надежная основа каждого человека в его жизни, труде, творческой деятельности. Основная цель – учить языку как средству общения.</w:t>
      </w:r>
    </w:p>
    <w:p w14:paraId="2317F75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реализации этой цели необходимо поднять преподавание калмыцкого языка на новый качественный уровень, соответствующий условиям и потребностям современного общества, усилить практическую направленность обучения калмыцкому языку, повысить эффективность каждого урока.</w:t>
      </w:r>
    </w:p>
    <w:p w14:paraId="46A7971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Калмыцкий язык в современной школе имеет познавательно-практическую направленность, то есть он дает учащимся знания о родном языке и формирует у них языковые и речевые умения.</w:t>
      </w:r>
    </w:p>
    <w:p w14:paraId="7DFAB81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Целью преподавания калмыцкого языка является – овладение речевыми навыками и умениями во всех видах речевой деятельности, которые обеспечивают успешное общение в образовательной, бытовой, социальной, семейной, культурной, общественной сферах деятельности, в сфере игр, развлечений. Имеются в виду умения в четырех основных видах речевой деятельности: говорении, письме, аудировании, чтении.</w:t>
      </w:r>
    </w:p>
    <w:p w14:paraId="090A86AB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4E0035BB">
      <w:pPr>
        <w:spacing w:after="0" w:line="240" w:lineRule="auto"/>
        <w:ind w:firstLine="708" w:firstLineChars="0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Рабочая программа по калмыцкому  языку в 1 классе составлена на основе следующих нормативных документов: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Государственный образовательный стандарт по предметам региональной компетенции  (2012г.)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 начального общего образования по калмыцкому языку ( 2009г.)</w:t>
      </w:r>
    </w:p>
    <w:p w14:paraId="7B0FF029">
      <w:pPr>
        <w:numPr>
          <w:ilvl w:val="0"/>
          <w:numId w:val="0"/>
        </w:numPr>
        <w:spacing w:before="0" w:beforeAutospacing="0" w:after="0" w:afterAutospacing="0"/>
        <w:ind w:right="180" w:rightChars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плана начального общего образования, утвержденного приказом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МКОУ "Ульдючинская СНГ им.О.Д.Мукаевой" от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.08.2025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 внесении изменений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основную образовательную программу начального общего образования»;</w:t>
      </w:r>
    </w:p>
    <w:p w14:paraId="6BAB244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Новизна данной программы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заключается в использовании следующих методических принципов:</w:t>
      </w:r>
    </w:p>
    <w:p w14:paraId="6AAD4A1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дифференцированное и интегрированное обучение всем видам речевой деятельности;</w:t>
      </w:r>
    </w:p>
    <w:p w14:paraId="5A33561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одновременное и взаимосвязанное коммуникативное и социокультурное развитие учащихся;</w:t>
      </w:r>
    </w:p>
    <w:p w14:paraId="439501D5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активный, деятельностный и сознательный характер процесса обучения;</w:t>
      </w:r>
    </w:p>
    <w:p w14:paraId="3B27B7E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личностно-ориентированный подход к изучению калмыцкого языка;</w:t>
      </w:r>
    </w:p>
    <w:p w14:paraId="6480214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максимальная повторяемость материала.</w:t>
      </w:r>
    </w:p>
    <w:p w14:paraId="5635F35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7536250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Основные методы и формы обучения: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Коммуникативная методика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обучения калмыцкому языку основана на утверждении о том, что для успешного овладения калмыцким  языком учащиеся должны знать не только языковые формы (т.е. лексику, грамматику и произношение), но также иметь представление о том, как их использовать для целей реальной коммуникации.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обучении калмыцкому языку в 1 классе основными формами работы являются: коллективная, групповые, индивидуальные.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игровых технологий, технологий личностно-ориентированнного и дифференцированного обучения, информационно-коммункационных технологий способствует формированию основных компетенций учащихся, развитию их познавательной активности. </w:t>
      </w:r>
    </w:p>
    <w:p w14:paraId="5C37E5F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F745108">
      <w:pPr>
        <w:tabs>
          <w:tab w:val="left" w:pos="8931"/>
        </w:tabs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 Общая характеристика учебного предмета.</w:t>
      </w:r>
    </w:p>
    <w:p w14:paraId="0CB6852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Начальная  школа  - первая ступень общего образования. Она является начальным  звеном. Это особый этап в жизни ребенка, связанный:</w:t>
      </w:r>
    </w:p>
    <w:p w14:paraId="0CE5FCC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изменением при поступлении в школу ведущей деятельности ребенка – с преходом к учебной деятельности ( при сохранении значимости игровой), имеющей общественный характер и являющейся социальной по содержанию;</w:t>
      </w:r>
    </w:p>
    <w:p w14:paraId="5A1C5AC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освоением новой социальной позиции, расширением сферы взаимодействия ребенка с окружающим миром, развитием потребностей в общении, познании, социальном признании и самовыражении;</w:t>
      </w:r>
    </w:p>
    <w:p w14:paraId="5BD52A5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принятием и освоением ребенком новой социальной  роли ученика, выражающейся в формировании внутренней позиции школьника, определяющей новый образ школьной жизни и перспективы личностного и познавательного развития;</w:t>
      </w:r>
    </w:p>
    <w:p w14:paraId="1CBA18B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формированием у школьника основ умения учиться и способность к организации своей деятельности: принимать, сохранять цели и следовать им в учебной деятельности; планировать свою деятельность, осуществлять ее контроль и оценку; взаимодействовать с учителем и сверстниками в учебном процессе;</w:t>
      </w:r>
    </w:p>
    <w:p w14:paraId="0485605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изменением при этом самооценки ребенка, которая приобретает черты адекватности и рефлексивности;</w:t>
      </w:r>
    </w:p>
    <w:p w14:paraId="6BBB493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моральным развитием, которое существенным образом связано с характером сотрудничества со взрослыми и сверстниками, общением и межличностными отношениями дружбы, становлением основ гражданской идентичности и мировоззрения.</w:t>
      </w:r>
    </w:p>
    <w:p w14:paraId="2154B34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Первой содержательной линией учебного предмета «Калмыцкий  язык» являются коммуникативные умения в основных видах речевой деятельности, второй – языковые средства и навыки оперирования ими, третьей _ социокультурные знания и умения.</w:t>
      </w:r>
    </w:p>
    <w:p w14:paraId="5CBC411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Указанные содержательные линии находятся в тесной взаимосвязи, что обусловлено единством составляющих коммуникативной компетенции как цели обучения: речевой, языковой, социокультурной.</w:t>
      </w:r>
    </w:p>
    <w:p w14:paraId="4A020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Основной линией следует считать коммуникативные умения, которые представляют собой результат овладения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аудирования, чтения и письма. 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с социокультурными знаниями, которые составляют предмет знания речи и обеспечивают взаимопонимание в социокультурной\межкультурной коммуникации. Все три указанные основные содержательные линии взаимосвязаны, и отсутствие одной из них нарушает единство учебного предмета «Калмыцкий  язык».</w:t>
      </w:r>
    </w:p>
    <w:p w14:paraId="11B9A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Региональный  компонент образовательного стандарта построен с учетом  особенностей калмыцкого языка как учебного предмета, в число которых входят:</w:t>
      </w:r>
    </w:p>
    <w:p w14:paraId="2B0B1C5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межпредметность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(содержанием речи на калмыцком  языке могут быть сведения из разных областей знания, например, литературы, искусства,  географии и др.);</w:t>
      </w:r>
    </w:p>
    <w:p w14:paraId="53647DE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многоуровневость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-  умениями в четырех видах речевой деятельности);</w:t>
      </w:r>
    </w:p>
    <w:p w14:paraId="7A929AB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полифункциональность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(калмыцкий язык может выступать как цель обучения и как средство приобретения сведений в других  областях знания).</w:t>
      </w:r>
    </w:p>
    <w:p w14:paraId="1562157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Таким образом,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воспитательный и развивающий потенциал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стандарта реализуется:</w:t>
      </w:r>
    </w:p>
    <w:p w14:paraId="01FD031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целенаправленной постановке задач воспитания и развития личности ученика средствами калмыцкого  языка, его  интеллектуальных и когнитивных способностей,  нравственных качеств;</w:t>
      </w:r>
    </w:p>
    <w:p w14:paraId="1B73B74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социокультурной/культуроведческой направленности предметного содержания речи, в нацеленности содержания на развитие позитивных ценностных ориентаций, чувств и эмоций, на развитие творческих способностей и реализацию личностного потенциала ученика;</w:t>
      </w:r>
    </w:p>
    <w:p w14:paraId="790EF1A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выделении учебно-познавательной и компенсаторной компетенций в качестве обязательных компонентов целей и содержания образования, в нацеленности на непрерывность языкового образования, в ориентации на развитие рефлексии, потребности в самообразовании.</w:t>
      </w:r>
    </w:p>
    <w:p w14:paraId="110C84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DD27AF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Изучение калмыцкого языка на ступени начального общего образования в образовательных учреждениях с русским (неродным) языком обучения направлено на достижение следующих целей:</w:t>
      </w:r>
    </w:p>
    <w:p w14:paraId="5FFFE5A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развитие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речевых способностей учащихся, их готовности к общению на калмыцком языке; развитие монологической и диалогической речи;</w:t>
      </w:r>
    </w:p>
    <w:p w14:paraId="350DFD3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освоени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 элементарных знаний о лексике, фонетике, грамматике калмыцкого языка;</w:t>
      </w:r>
    </w:p>
    <w:p w14:paraId="2A70B14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овладение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умениями слушания, говорения, чтения, письма, необходимыми для общения в семейно-бытовой и учебной сферах;</w:t>
      </w:r>
    </w:p>
    <w:p w14:paraId="6BF58089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воспитание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уважительного отношения и интереса к калмыцкому языку как к государственному языку Республики Калмыкия, приобщение к культуре и литературе калмыцкого народа.</w:t>
      </w:r>
    </w:p>
    <w:p w14:paraId="3FF9F138">
      <w:pPr>
        <w:tabs>
          <w:tab w:val="left" w:pos="8931"/>
        </w:tabs>
        <w:spacing w:after="0" w:line="240" w:lineRule="auto"/>
        <w:ind w:firstLine="600" w:firstLineChars="250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УМК по калмыцкому языку предназначен для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об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учающихся  1 класса МКОУ «Ульдючинская СНГ им.О.Д.Мукаевой» и рассчитан на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часа в неделю.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</w:p>
    <w:p w14:paraId="2D7A4143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24"/>
          <w:sz w:val="24"/>
          <w:szCs w:val="24"/>
          <w:lang w:eastAsia="ru-RU"/>
        </w:rPr>
        <w:t>КОНЦЕПЦИЯ</w:t>
      </w:r>
      <w:r>
        <w:rPr>
          <w:rFonts w:hint="default" w:ascii="Times New Roman" w:hAnsi="Times New Roman" w:eastAsia="Times New Roman" w:cs="Times New Roman"/>
          <w:kern w:val="24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kern w:val="24"/>
          <w:sz w:val="24"/>
          <w:szCs w:val="24"/>
          <w:lang w:eastAsia="ru-RU"/>
        </w:rPr>
        <w:t>учебно-методического комплекса «</w:t>
      </w:r>
      <w:r>
        <w:rPr>
          <w:rFonts w:ascii="Times New Roman" w:hAnsi="Times New Roman" w:eastAsia="Times New Roman" w:cs="Times New Roman"/>
          <w:kern w:val="24"/>
          <w:sz w:val="24"/>
          <w:szCs w:val="24"/>
          <w:lang w:val="en-US" w:eastAsia="ru-RU"/>
        </w:rPr>
        <w:t>Y</w:t>
      </w:r>
      <w:r>
        <w:rPr>
          <w:rFonts w:ascii="Times New Roman" w:hAnsi="Times New Roman" w:eastAsia="Times New Roman" w:cs="Times New Roman"/>
          <w:kern w:val="24"/>
          <w:sz w:val="24"/>
          <w:szCs w:val="24"/>
          <w:lang w:eastAsia="ru-RU"/>
        </w:rPr>
        <w:t xml:space="preserve">ЙНР»для обучения калмыцкому языку </w:t>
      </w:r>
    </w:p>
    <w:p w14:paraId="04DC375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</w:pPr>
    </w:p>
    <w:p w14:paraId="0623CF5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 компонентов УМК:</w:t>
      </w:r>
    </w:p>
    <w:p w14:paraId="67A0B8C4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24"/>
          <w:sz w:val="24"/>
          <w:szCs w:val="24"/>
          <w:lang w:eastAsia="ru-RU"/>
        </w:rPr>
        <w:t xml:space="preserve">1. </w:t>
      </w:r>
      <w:r>
        <w:rPr>
          <w:rFonts w:ascii="Times New Roman" w:hAnsi="Times New Roman" w:eastAsia="Arial Unicode MS" w:cs="Times New Roman"/>
          <w:i/>
          <w:iCs/>
          <w:kern w:val="24"/>
          <w:sz w:val="24"/>
          <w:szCs w:val="24"/>
          <w:lang w:eastAsia="ru-RU"/>
        </w:rPr>
        <w:t>Книга для учащегося / Бакланова Г.Б., Корнусова Б. О. /</w:t>
      </w:r>
    </w:p>
    <w:p w14:paraId="3C256062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kern w:val="24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Arial Unicode MS" w:cs="Times New Roman"/>
          <w:i/>
          <w:iCs/>
          <w:kern w:val="24"/>
          <w:sz w:val="24"/>
          <w:szCs w:val="24"/>
          <w:lang w:eastAsia="ru-RU"/>
        </w:rPr>
        <w:t>Рабочая тетрадь для учащегося</w:t>
      </w:r>
    </w:p>
    <w:p w14:paraId="35368BFE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kern w:val="24"/>
          <w:sz w:val="24"/>
          <w:szCs w:val="24"/>
          <w:lang w:eastAsia="ru-RU"/>
        </w:rPr>
        <w:t xml:space="preserve">3. </w:t>
      </w:r>
      <w:r>
        <w:rPr>
          <w:rFonts w:ascii="Times New Roman" w:hAnsi="Times New Roman" w:eastAsia="Arial Unicode MS" w:cs="Times New Roman"/>
          <w:i/>
          <w:iCs/>
          <w:kern w:val="24"/>
          <w:sz w:val="24"/>
          <w:szCs w:val="24"/>
          <w:lang w:eastAsia="ru-RU"/>
        </w:rPr>
        <w:t>Сборник дидактических игр</w:t>
      </w:r>
    </w:p>
    <w:p w14:paraId="58F21AF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Arial Unicode MS" w:cs="Times New Roman"/>
          <w:kern w:val="24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Arial Unicode MS" w:cs="Times New Roman"/>
          <w:kern w:val="24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Arial Unicode MS" w:cs="Times New Roman"/>
          <w:i/>
          <w:iCs/>
          <w:kern w:val="24"/>
          <w:sz w:val="24"/>
          <w:szCs w:val="24"/>
          <w:lang w:eastAsia="ru-RU"/>
        </w:rPr>
        <w:t>Сборник дидактических материалов</w:t>
      </w:r>
    </w:p>
    <w:p w14:paraId="75CB89C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Arial Unicode MS" w:cs="Times New Roman"/>
          <w:kern w:val="24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Arial Unicode MS" w:cs="Times New Roman"/>
          <w:kern w:val="24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Arial Unicode MS" w:cs="Times New Roman"/>
          <w:i/>
          <w:iCs/>
          <w:kern w:val="24"/>
          <w:sz w:val="24"/>
          <w:szCs w:val="24"/>
          <w:lang w:eastAsia="ru-RU"/>
        </w:rPr>
        <w:t>Книга для учителя</w:t>
      </w:r>
    </w:p>
    <w:p w14:paraId="7C05EAA6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Arial Unicode MS" w:cs="Times New Roman"/>
          <w:kern w:val="24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Arial Unicode MS" w:cs="Times New Roman"/>
          <w:kern w:val="24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Arial Unicode MS" w:cs="Times New Roman"/>
          <w:i/>
          <w:iCs/>
          <w:kern w:val="24"/>
          <w:sz w:val="24"/>
          <w:szCs w:val="24"/>
          <w:lang w:eastAsia="ru-RU"/>
        </w:rPr>
        <w:t>Концепция УМК</w:t>
      </w:r>
    </w:p>
    <w:p w14:paraId="614206DE">
      <w:pPr>
        <w:spacing w:after="0" w:line="240" w:lineRule="auto"/>
        <w:textAlignment w:val="baseline"/>
        <w:rPr>
          <w:rFonts w:ascii="Times New Roman" w:hAnsi="Times New Roman" w:eastAsia="Arial Unicode MS" w:cs="Times New Roman"/>
          <w:i/>
          <w:iCs/>
          <w:kern w:val="24"/>
          <w:sz w:val="24"/>
          <w:szCs w:val="24"/>
          <w:lang w:eastAsia="ru-RU"/>
        </w:rPr>
      </w:pPr>
      <w:r>
        <w:rPr>
          <w:rFonts w:hint="default" w:ascii="Times New Roman" w:hAnsi="Times New Roman" w:eastAsia="Arial Unicode MS" w:cs="Times New Roman"/>
          <w:kern w:val="24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Arial Unicode MS" w:cs="Times New Roman"/>
          <w:kern w:val="24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Arial Unicode MS" w:cs="Times New Roman"/>
          <w:i/>
          <w:iCs/>
          <w:kern w:val="24"/>
          <w:sz w:val="24"/>
          <w:szCs w:val="24"/>
          <w:lang w:eastAsia="ru-RU"/>
        </w:rPr>
        <w:t>Программа обучения</w:t>
      </w:r>
    </w:p>
    <w:p w14:paraId="51155472">
      <w:pPr>
        <w:spacing w:after="0" w:line="240" w:lineRule="auto"/>
        <w:jc w:val="both"/>
        <w:textAlignment w:val="baseline"/>
        <w:rPr>
          <w:rFonts w:ascii="Times New Roman" w:hAnsi="Times New Roman" w:eastAsia="Arial Unicode MS" w:cs="Times New Roman"/>
          <w:i/>
          <w:iCs/>
          <w:color w:val="376092"/>
          <w:kern w:val="2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Особенностью содержательного построения УМК является использование оригинальной сюжетной линии, которая связывает все уроки. Приключенческое, насыщенное большим количеством краеведческого материала обеспечивает высокий уровень мотивации учащихся, которым интересно следить за развитием сюжета.</w:t>
      </w:r>
    </w:p>
    <w:p w14:paraId="33D0833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3. Личностные, метапредметные и предметные результаты освоения калмыцкого языка</w:t>
      </w:r>
    </w:p>
    <w:p w14:paraId="4AD9819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Программа разработана с учётом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межпредметных и предметных связей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логики учебного процесса, задачи формирования у младшего школьника умения учиться. Содержание курса позволяет осуществлять его связь с другими предметами, изучаемыми в начальной школе (с музыкой, литературой, географией). Формирование универсальных учебных действий создаёт возможность соотносить учебные предметы с точки зрения приёмов познавательной деятельности, общих для осуществления познания этих предметных областей.</w:t>
      </w:r>
    </w:p>
    <w:p w14:paraId="512BB39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Общим результатом освоения основной образовательной программы  является осознание предмета «Калмыцкий  язык» как возможности личностного, социального, познавательного и коммуникативного развития. При этом результаты следует оценивать с учётом того, что  закладываются лишь основы указанных сторон развития учащегося:</w:t>
      </w:r>
    </w:p>
    <w:p w14:paraId="7B9C233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сформированность мотивации к дальнейшему овладению калмыцким языком как средством межкультурного общения (основной состав учащихся нетитульной национальности), а также обогащения родного языка, средством личностного интеллектуального развития и обретения духовно-нравственного опыта;</w:t>
      </w:r>
    </w:p>
    <w:p w14:paraId="7BEC1B0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знание определённого набора фактов национальной культуры: доступные образцы детской художественной литературы, детский фольклор, стихи и песни;</w:t>
      </w:r>
    </w:p>
    <w:p w14:paraId="364FFAB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владение на элементарном уровне умением общаться на калмыцком языке  в устной и письменной формах, знание правил речевого  поведения в общении;</w:t>
      </w:r>
    </w:p>
    <w:p w14:paraId="3A55CE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 сформированностьосновных (соответствующих возрасту и особенностям предмета «Калмыцкий язык»)  УУД, обеспечивающих успешность учебной деятельности и способствующих процессам познания, воспитания и развития учащегося в процессе  образования;</w:t>
      </w:r>
    </w:p>
    <w:p w14:paraId="59CC977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сформированность желания, готовности и умения сотрудничать в процессе учебной деятельности в парах, группах и коллективе, соблюдая дружелюбную, демократичную и творческую атмосферу.</w:t>
      </w:r>
    </w:p>
    <w:p w14:paraId="52F03A8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14:paraId="1A9A0D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процессе воспитания выпускник начальной школы достигнет определённых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личностных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результатов в освоении учебного предмета «Калмыцкий  язык» в начальной школе.</w:t>
      </w:r>
    </w:p>
    <w:p w14:paraId="01A89EF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1. Воспитание гражданственности, патриотизма, уважения к правам, свободам и обязанностям человека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275D1CA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ценностное отношение к своей малой родине, семейным традициям; государственной символике, родному языку, к России;</w:t>
      </w:r>
    </w:p>
    <w:p w14:paraId="4BC0D27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элементарные представления о культурном достоянии малой Родины;</w:t>
      </w:r>
    </w:p>
    <w:p w14:paraId="0C78D56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первоначальный опыт постижения ценностей национальной культуры;</w:t>
      </w:r>
    </w:p>
    <w:p w14:paraId="148A987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первоначальный опыт участия в межкультурной коммуникации и умение представлять родную культуру;</w:t>
      </w:r>
    </w:p>
    <w:p w14:paraId="5459C4C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начальные представления о правах и обязанностях человека и гражданина.</w:t>
      </w:r>
    </w:p>
    <w:p w14:paraId="1E9EDAC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2. Воспитание нравственных чувств и этического сознания:</w:t>
      </w:r>
    </w:p>
    <w:p w14:paraId="05C1A27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14:paraId="3778DB4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14:paraId="3879944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почтительное отношение к родителям, уважительное отношение к старшим, заботливое отношение к младшим;</w:t>
      </w:r>
    </w:p>
    <w:p w14:paraId="2D3706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</w:t>
      </w:r>
    </w:p>
    <w:p w14:paraId="62796D9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доброжелательное отношение к другим участникам учебной и игровой деятельности на основе этических норм.</w:t>
      </w:r>
    </w:p>
    <w:p w14:paraId="3AA7B9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3.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14:paraId="796CB2E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·  первоначальный опыт эмоционального постижения народного творчества, детского фольклора;</w:t>
      </w:r>
    </w:p>
    <w:p w14:paraId="6B58C34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14:paraId="7E0DD02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мотивация к реализации эстетических ценностей в пространстве школы и семьи;</w:t>
      </w:r>
    </w:p>
    <w:p w14:paraId="1843D64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отношение к учёбе как творческой деятельности.</w:t>
      </w:r>
    </w:p>
    <w:p w14:paraId="31F25E1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. Воспитание трудолюбия, творческого отношения к учению, труду, жизни:</w:t>
      </w:r>
    </w:p>
    <w:p w14:paraId="5C3F45A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ценностное отношение к труду, учёбе и творчеству, трудолюбие;</w:t>
      </w:r>
    </w:p>
    <w:p w14:paraId="267B18A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14:paraId="5A70F3A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дисциплинированность, последовательность, настойчивость и самостоятельность;</w:t>
      </w:r>
    </w:p>
    <w:p w14:paraId="7C2A6C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первоначальные навыки сотрудничества в процессе учебной и игровой деятельности со сверстниками и взрослыми;</w:t>
      </w:r>
    </w:p>
    <w:p w14:paraId="6DE150E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бережное отношение к результатам своего труда, труда других людей, к школьному имуществу, учебникам, личным вещам;</w:t>
      </w:r>
    </w:p>
    <w:p w14:paraId="76839EF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мотивация к самореализации в познавательной и учебной деятельности;</w:t>
      </w:r>
    </w:p>
    <w:p w14:paraId="6449D9D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·  любознательность и стремление расширять кругозор.</w:t>
      </w:r>
    </w:p>
    <w:p w14:paraId="6CB0AC6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</w:t>
      </w:r>
    </w:p>
    <w:p w14:paraId="25361EE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Метапредметные результаты в данном курсе достигаются главным образом благодаря развивающему аспекту  образования.</w:t>
      </w:r>
    </w:p>
    <w:p w14:paraId="3C44A39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младших школьников будут развиты:</w:t>
      </w:r>
    </w:p>
    <w:p w14:paraId="308D936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 Положительное отношение к предмету и мотивация к дальнейшему овладению калмыцким языком:</w:t>
      </w:r>
    </w:p>
    <w:p w14:paraId="78C64F5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элементарное представление о калмыцком языке как средстве познания мира и других культур;</w:t>
      </w:r>
    </w:p>
    <w:p w14:paraId="0811DC5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первоначальный опыт межкультурного общения;</w:t>
      </w:r>
    </w:p>
    <w:p w14:paraId="5746D2A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познавательный интерес.</w:t>
      </w:r>
    </w:p>
    <w:p w14:paraId="6C3A07B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Языковые и речемыслительные способности, психические функции и процессы:</w:t>
      </w:r>
    </w:p>
    <w:p w14:paraId="52BEE5E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А.  языковые способности</w:t>
      </w:r>
    </w:p>
    <w:p w14:paraId="0CC9304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слуховая дифференциация (фонематический и интонационный слух);</w:t>
      </w:r>
    </w:p>
    <w:p w14:paraId="4081FB7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зрительная дифференциация (транскрипционных знаков, букв, буквосочетаний, отдельных слов, грамматических конструкций и т. п.);</w:t>
      </w:r>
    </w:p>
    <w:p w14:paraId="4D1DE25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имитация (речевой единицы на уровне слова, фразы);</w:t>
      </w:r>
    </w:p>
    <w:p w14:paraId="596135B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догадка (на основе словообразования, аналогии с родным языком, контекста, иллюстративной наглядности и др.);</w:t>
      </w:r>
    </w:p>
    <w:p w14:paraId="1BD8015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Б.  способности к решению речемыслительных задач</w:t>
      </w:r>
    </w:p>
    <w:p w14:paraId="4D620CB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соотнесение/сопоставление (языковых единиц, их форм и значений);</w:t>
      </w:r>
    </w:p>
    <w:p w14:paraId="42D4D2E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осознание и объяснение (правил, памяток и т. д.);</w:t>
      </w:r>
    </w:p>
    <w:p w14:paraId="0F3B3E4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построение высказывания в соответствии с коммуникативными задачами (с опорами и без использования опор);</w:t>
      </w:r>
    </w:p>
    <w:p w14:paraId="059E72F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трансформация (языковых единиц на уровне словосочетания, фразы);</w:t>
      </w:r>
    </w:p>
    <w:p w14:paraId="3DE9F47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В.  психические процессы и функции</w:t>
      </w:r>
    </w:p>
    <w:p w14:paraId="2FA1BE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восприятие (расширение единицы зрительного и слухового восприятия);</w:t>
      </w:r>
    </w:p>
    <w:p w14:paraId="34ACA2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мышление (развитие таких мыслительных операций как анализ, синтез, сравнение, классификация, систематизация, обобщение);</w:t>
      </w:r>
    </w:p>
    <w:p w14:paraId="22A6366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внимание (повышение устойчивости, развитие способности к распределению и переключению, увеличение объёма).</w:t>
      </w:r>
    </w:p>
    <w:p w14:paraId="26EA65C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Специальные учебные умения и универсальные учебные действия:</w:t>
      </w:r>
    </w:p>
    <w:p w14:paraId="462E632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А.  специальные учебные умения</w:t>
      </w:r>
    </w:p>
    <w:p w14:paraId="672A89D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работать над звуками, интонацией, каллиграфией, орфографией, правилами чтения, транскрипцией, лексикой, грамматическими явлениями  калмыцкого языка;</w:t>
      </w:r>
    </w:p>
    <w:p w14:paraId="6D0FBFC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–пользоваться различными опорами: грамматическими схемами, речевыми образцами, ключевыми словами, планами и др. для построения собственных высказываний;</w:t>
      </w:r>
    </w:p>
    <w:p w14:paraId="4F8B7F9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Б.  универсальные учебные действия</w:t>
      </w:r>
    </w:p>
    <w:p w14:paraId="407EE7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сотрудничать со сверстниками, работать в паре/группе, а также работать самостоятельно;</w:t>
      </w:r>
    </w:p>
    <w:p w14:paraId="22B4C7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Предметные результаты.</w:t>
      </w:r>
    </w:p>
    <w:p w14:paraId="760388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 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Предметные результаты освоения учебного предмета «Калмыцкий  язык» формируются на основе следующих требований Федерального государственного образовательного стандарта начального общего образования:</w:t>
      </w:r>
    </w:p>
    <w:p w14:paraId="032C21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1.Приобретение начальных навыков общения в устной и письменной форме с носителями калмыцкого языка.</w:t>
      </w:r>
    </w:p>
    <w:p w14:paraId="5BAD13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2.Освоение начальных лингвистических представлений, необходимых для овладения на элементарном уровне устной и письменной речью на калмыцком языке, расширение лингвистического кругозора.</w:t>
      </w:r>
    </w:p>
    <w:p w14:paraId="606E9B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3.Сформированность дружелюбного отношения и толерантности к носителям другого языка.</w:t>
      </w:r>
    </w:p>
    <w:p w14:paraId="5BDB37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познавательной сфере: умение сравнивать языковые явления ;  умение опознавать грамматические явления;  умение систематизировать слова;   умение пользоваться языковой догадкой;   умение действовать по образцу;  умение пользоваться двуязычным словарём. </w:t>
      </w:r>
    </w:p>
    <w:p w14:paraId="3BBCE7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ценностно-ориентационной сфере:  представление о калмыцком языке как средстве выражения мыслей, чувств, эмоций;   приобщение к культурным ценностям  через произведения детского фольклора.</w:t>
      </w:r>
    </w:p>
    <w:p w14:paraId="5E637D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эстетической сфере: владение элементарными средствами выражения чувств и эмоций на на калмыцком языке;   развитие чувства прекрасного в процессе знакомства с образцами доступной детской литературы. </w:t>
      </w:r>
    </w:p>
    <w:p w14:paraId="5FD62F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трудовой сфере:   умение следовать намеченному плану в своём учебном труде;   умение вести словарь. </w:t>
      </w:r>
    </w:p>
    <w:p w14:paraId="65C03FB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8D0D35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>4.Содержание учебного курса</w:t>
      </w:r>
    </w:p>
    <w:p w14:paraId="342609EF">
      <w:pPr>
        <w:spacing w:after="0" w:line="240" w:lineRule="auto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</w:p>
    <w:p w14:paraId="3458012A">
      <w:pPr>
        <w:spacing w:after="0" w:line="240" w:lineRule="auto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>1. Предметное содержание речи.</w:t>
      </w:r>
    </w:p>
    <w:p w14:paraId="4B4D27CF">
      <w:pPr>
        <w:tabs>
          <w:tab w:val="left" w:pos="8931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Календарно-тематическое планирование</w:t>
      </w:r>
    </w:p>
    <w:p w14:paraId="77C3240F">
      <w:pPr>
        <w:tabs>
          <w:tab w:val="left" w:pos="8931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часа в неделю, всего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часов)</w:t>
      </w:r>
    </w:p>
    <w:tbl>
      <w:tblPr>
        <w:tblStyle w:val="3"/>
        <w:tblW w:w="10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758"/>
        <w:gridCol w:w="1702"/>
      </w:tblGrid>
      <w:tr w14:paraId="2DC9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1532">
            <w:pPr>
              <w:tabs>
                <w:tab w:val="left" w:pos="8931"/>
              </w:tabs>
              <w:spacing w:before="240" w:after="6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FF35">
            <w:pPr>
              <w:tabs>
                <w:tab w:val="left" w:pos="8931"/>
              </w:tabs>
              <w:spacing w:before="240" w:after="6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0AD3F">
            <w:pPr>
              <w:tabs>
                <w:tab w:val="left" w:pos="8931"/>
              </w:tabs>
              <w:spacing w:before="240" w:after="6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Кол-во</w:t>
            </w:r>
          </w:p>
          <w:p w14:paraId="38F069AB">
            <w:pPr>
              <w:tabs>
                <w:tab w:val="left" w:pos="8931"/>
              </w:tabs>
              <w:spacing w:before="240" w:after="6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14:paraId="7478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847DB">
            <w:pPr>
              <w:tabs>
                <w:tab w:val="left" w:pos="8931"/>
              </w:tabs>
              <w:spacing w:before="240" w:after="6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9948E">
            <w:pPr>
              <w:tabs>
                <w:tab w:val="left" w:pos="8931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Развитие речи.</w:t>
            </w:r>
          </w:p>
          <w:p w14:paraId="3875EE55">
            <w:pPr>
              <w:tabs>
                <w:tab w:val="left" w:pos="8931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Знакомство (Приветствие. Природа. Мое любимое занятие. Наш гость. Я читаю. )</w:t>
            </w:r>
          </w:p>
          <w:p w14:paraId="659779D6">
            <w:pPr>
              <w:tabs>
                <w:tab w:val="left" w:pos="8931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Грамматика.</w:t>
            </w:r>
          </w:p>
          <w:p w14:paraId="0971D03A">
            <w:pPr>
              <w:tabs>
                <w:tab w:val="left" w:pos="8931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Звуки и буквы.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6997">
            <w:pPr>
              <w:tabs>
                <w:tab w:val="left" w:pos="8931"/>
              </w:tabs>
              <w:spacing w:before="240" w:after="60" w:line="240" w:lineRule="auto"/>
              <w:jc w:val="center"/>
              <w:outlineLvl w:val="0"/>
              <w:rPr>
                <w:rFonts w:hint="default"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val="en-US" w:eastAsia="ru-RU"/>
              </w:rPr>
              <w:t>20</w:t>
            </w:r>
          </w:p>
        </w:tc>
      </w:tr>
      <w:tr w14:paraId="624C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C714">
            <w:pPr>
              <w:tabs>
                <w:tab w:val="left" w:pos="8931"/>
              </w:tabs>
              <w:spacing w:before="240" w:after="60" w:line="240" w:lineRule="auto"/>
              <w:jc w:val="center"/>
              <w:outlineLvl w:val="0"/>
              <w:rPr>
                <w:rFonts w:hint="default"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DE689">
            <w:pPr>
              <w:tabs>
                <w:tab w:val="left" w:pos="8931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Развитие речи.</w:t>
            </w:r>
          </w:p>
          <w:p w14:paraId="55B95CC8">
            <w:pPr>
              <w:tabs>
                <w:tab w:val="left" w:pos="8931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Школа. (Наша школа.Классная комната. Урок математики. Пословицы о учебе.)</w:t>
            </w:r>
          </w:p>
          <w:p w14:paraId="12684939">
            <w:pPr>
              <w:tabs>
                <w:tab w:val="left" w:pos="8931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Грамматика.</w:t>
            </w:r>
          </w:p>
          <w:p w14:paraId="40CC8F47">
            <w:pPr>
              <w:tabs>
                <w:tab w:val="left" w:pos="8931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Звуки и буквы.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EB3F">
            <w:pPr>
              <w:tabs>
                <w:tab w:val="left" w:pos="8931"/>
              </w:tabs>
              <w:spacing w:before="240" w:after="60" w:line="240" w:lineRule="auto"/>
              <w:jc w:val="center"/>
              <w:outlineLvl w:val="0"/>
              <w:rPr>
                <w:rFonts w:hint="default"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val="en-US" w:eastAsia="ru-RU"/>
              </w:rPr>
              <w:t>20</w:t>
            </w:r>
          </w:p>
        </w:tc>
      </w:tr>
      <w:tr w14:paraId="2B56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58BBC">
            <w:pPr>
              <w:tabs>
                <w:tab w:val="left" w:pos="8931"/>
              </w:tabs>
              <w:spacing w:before="240" w:after="6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78434">
            <w:pPr>
              <w:tabs>
                <w:tab w:val="left" w:pos="8931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Развитие речи.</w:t>
            </w:r>
          </w:p>
          <w:p w14:paraId="68A54BD7">
            <w:pPr>
              <w:tabs>
                <w:tab w:val="left" w:pos="8931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Семья(Члены семьи. Родственники. Наш дом.)</w:t>
            </w:r>
          </w:p>
          <w:p w14:paraId="74D9921D">
            <w:pPr>
              <w:tabs>
                <w:tab w:val="left" w:pos="8931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Грамматика.</w:t>
            </w:r>
          </w:p>
          <w:p w14:paraId="325EAEDD">
            <w:pPr>
              <w:tabs>
                <w:tab w:val="left" w:pos="8931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Звуки и буквы.</w:t>
            </w:r>
          </w:p>
          <w:p w14:paraId="40185A64">
            <w:pPr>
              <w:tabs>
                <w:tab w:val="left" w:pos="8931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29D23">
            <w:pPr>
              <w:tabs>
                <w:tab w:val="left" w:pos="8931"/>
              </w:tabs>
              <w:spacing w:before="240" w:after="60" w:line="240" w:lineRule="auto"/>
              <w:jc w:val="center"/>
              <w:outlineLvl w:val="0"/>
              <w:rPr>
                <w:rFonts w:hint="default"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val="en-US" w:eastAsia="ru-RU"/>
              </w:rPr>
              <w:t>20</w:t>
            </w:r>
          </w:p>
        </w:tc>
      </w:tr>
      <w:tr w14:paraId="2333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CD26C">
            <w:pPr>
              <w:tabs>
                <w:tab w:val="left" w:pos="8931"/>
              </w:tabs>
              <w:spacing w:before="240" w:after="6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66D50">
            <w:pPr>
              <w:tabs>
                <w:tab w:val="left" w:pos="8931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9759D">
            <w:pPr>
              <w:tabs>
                <w:tab w:val="left" w:pos="8931"/>
              </w:tabs>
              <w:spacing w:before="240" w:after="60" w:line="240" w:lineRule="auto"/>
              <w:jc w:val="center"/>
              <w:outlineLvl w:val="0"/>
              <w:rPr>
                <w:rFonts w:hint="default"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val="en-US" w:eastAsia="ru-RU"/>
              </w:rPr>
              <w:t>3</w:t>
            </w:r>
          </w:p>
        </w:tc>
      </w:tr>
    </w:tbl>
    <w:p w14:paraId="3A6C865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</w:p>
    <w:p w14:paraId="7D2F55E3">
      <w:pPr>
        <w:spacing w:after="0" w:line="240" w:lineRule="auto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>2. Коммуникативные умения.</w:t>
      </w:r>
    </w:p>
    <w:p w14:paraId="648342B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</w:p>
    <w:p w14:paraId="698564B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Виды речевой деятельности</w:t>
      </w:r>
    </w:p>
    <w:p w14:paraId="1955D34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Слушание (аудирование).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Различение в потоке речи слов, словосочетаний и предложений. </w:t>
      </w:r>
    </w:p>
    <w:p w14:paraId="08CB764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Говорение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Ведение диалога в ситуациях повседневного и учебного общения. Постановка вопросов к прочитанному тексту. Рассказ о себе, своей семье, друзьях, школе и другие близкие детям темы. Составление монологических высказываний (несложные - описание, повествование, рассуждение) на различные темы. Владение нормами речевого этикета в ситуациях повседневного и учебного общения (приветствие, прощание, благодарность).</w:t>
      </w:r>
    </w:p>
    <w:p w14:paraId="24DE34F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Чтение.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Осознанное, правильное и выразительное чтение текста (сказки, небольшого рассказа, текста в учебнике). </w:t>
      </w:r>
    </w:p>
    <w:p w14:paraId="64C7579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Письмо.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Диктант.</w:t>
      </w:r>
    </w:p>
    <w:p w14:paraId="2EA54F8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Система языка</w:t>
      </w:r>
    </w:p>
    <w:p w14:paraId="1BAFB9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(практическое усвоение)</w:t>
      </w:r>
    </w:p>
    <w:p w14:paraId="0323E5C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Фонетика. Орфоэпия. Графика. Орфография.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Звуки и буквы. Различение звуков и букв.</w:t>
      </w:r>
    </w:p>
    <w:p w14:paraId="705D6CA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Гласные звуки. Ударение. Слог. Согласные звуки. </w:t>
      </w:r>
    </w:p>
    <w:p w14:paraId="1A1AA7A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Различение на слух, правильное произношение и написание гласных ударных и безударных, согласных звонких и глухих, мягких и твердых, шипящих. Различение и соблюдение интонации основных типов предложений. Алфавит.</w:t>
      </w:r>
    </w:p>
    <w:p w14:paraId="5915F8A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522053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Лексика.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Слово и его значение. Овладение запасом слов, необходимым для повседневного учебного и бытового общения.</w:t>
      </w:r>
    </w:p>
    <w:p w14:paraId="2C4DBA0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E3E63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Морфология.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Части речи на калмыцком языке. Имя существительное. </w:t>
      </w:r>
    </w:p>
    <w:p w14:paraId="66152B8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Имя прилагательное. Употребление в речи личныхместоименийГлагол. Изменение глагола по временам, лицам, числам (правильное употребление).</w:t>
      </w:r>
    </w:p>
    <w:p w14:paraId="56027A1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7D0D11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Синтаксис и пунктуация.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Словосочетание. Предложение. Предложения повествовательные, вопросительные, побудительные..</w:t>
      </w:r>
    </w:p>
    <w:p w14:paraId="5054BB2C">
      <w:pPr>
        <w:shd w:val="clear" w:color="auto" w:fill="FFFFFF"/>
        <w:spacing w:after="0" w:line="370" w:lineRule="exact"/>
        <w:jc w:val="center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ЛИТЕРАТУРНОЕ ЧТЕНИЕ </w:t>
      </w:r>
    </w:p>
    <w:p w14:paraId="456E2AA5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877"/>
        </w:tabs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овладение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навыком осознанного, правильного, выразительного чтения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совершенствование всех видов речевой деятельности;</w:t>
      </w:r>
    </w:p>
    <w:p w14:paraId="1371D229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877"/>
        </w:tabs>
        <w:autoSpaceDE w:val="0"/>
        <w:autoSpaceDN w:val="0"/>
        <w:adjustRightInd w:val="0"/>
        <w:spacing w:before="19" w:after="0" w:line="322" w:lineRule="exac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развитие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художественно-творческих и познавательных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способностей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14:paraId="66FCC6D0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877"/>
        </w:tabs>
        <w:autoSpaceDE w:val="0"/>
        <w:autoSpaceDN w:val="0"/>
        <w:adjustRightInd w:val="0"/>
        <w:spacing w:before="14" w:after="0" w:line="322" w:lineRule="exac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воспитание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интереса к калмыцкому литературному чтению и книге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обогащение нравственного опыта младших школьников, формирование представлений о добре и зле; </w:t>
      </w:r>
    </w:p>
    <w:p w14:paraId="1CA1E3A1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877"/>
        </w:tabs>
        <w:autoSpaceDE w:val="0"/>
        <w:autoSpaceDN w:val="0"/>
        <w:adjustRightInd w:val="0"/>
        <w:spacing w:before="14" w:after="0" w:line="322" w:lineRule="exac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2"/>
          <w:sz w:val="24"/>
          <w:szCs w:val="24"/>
          <w:lang w:eastAsia="ru-RU"/>
        </w:rPr>
        <w:t>развитие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нравственных чувств, уважения к культуре калмыцкого народа и 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многонациональной культуре России.</w:t>
      </w:r>
    </w:p>
    <w:p w14:paraId="38E201A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</w:p>
    <w:p w14:paraId="7807FFB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 xml:space="preserve">Требования к уровню подготовки </w:t>
      </w:r>
    </w:p>
    <w:p w14:paraId="1A514C0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</w:p>
    <w:p w14:paraId="142F1812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В результате изучения калмыцкого языка ученик должен:</w:t>
      </w:r>
    </w:p>
    <w:p w14:paraId="6CF8D9E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знать/понимать</w:t>
      </w:r>
    </w:p>
    <w:p w14:paraId="12E6335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значимые части слова;</w:t>
      </w:r>
    </w:p>
    <w:p w14:paraId="7C7FB5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признаки изученных частей речи;</w:t>
      </w:r>
    </w:p>
    <w:p w14:paraId="2BE8DA2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уметь</w:t>
      </w:r>
    </w:p>
    <w:p w14:paraId="2C0F950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понимать на слух калмыцкую речь;</w:t>
      </w:r>
    </w:p>
    <w:p w14:paraId="4FB64FE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различать на слух и правильно произносить звуки, сочетания звуков калмыцкого языка, правильно произносить слова, словосочетания и предложения;</w:t>
      </w:r>
    </w:p>
    <w:p w14:paraId="7CBBF30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4EA1D2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AA77F8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жизнидля:</w:t>
      </w:r>
    </w:p>
    <w:p w14:paraId="25A09BE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B2ACA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ведения диалога, построения монологических высказываний в условиях бытового общения;</w:t>
      </w:r>
    </w:p>
    <w:p w14:paraId="21EE3A8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соблюдения основных норм произношения звуков, слов, словосочетаний и предложений;</w:t>
      </w:r>
    </w:p>
    <w:p w14:paraId="2AC5CD56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обогащения запаса слов, необходимых для учебного и бытового общения;</w:t>
      </w:r>
    </w:p>
    <w:p w14:paraId="5570708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владение нормами калмыцкого речевого этикета в ситуациях повседневного общения.</w:t>
      </w:r>
    </w:p>
    <w:p w14:paraId="6665CA1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6.Тематическое планирование с определением основных видов деятельности</w:t>
      </w:r>
    </w:p>
    <w:p w14:paraId="5BAA62C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6639"/>
      </w:tblGrid>
      <w:tr w14:paraId="7147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CA8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курса и ориентировочное количество часов, отводимое на тему</w:t>
            </w:r>
          </w:p>
        </w:tc>
        <w:tc>
          <w:tcPr>
            <w:tcW w:w="10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1DF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основных видов  деятельности ученика</w:t>
            </w:r>
          </w:p>
        </w:tc>
      </w:tr>
      <w:tr w14:paraId="7A04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DF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Предметное содержание речи</w:t>
            </w:r>
          </w:p>
        </w:tc>
        <w:tc>
          <w:tcPr>
            <w:tcW w:w="10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D2B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544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365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 (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 ч.); Школа (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ч.); Семья (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ч.) Повторение (8ч.)</w:t>
            </w:r>
          </w:p>
        </w:tc>
        <w:tc>
          <w:tcPr>
            <w:tcW w:w="10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22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83D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0FF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умения</w:t>
            </w:r>
          </w:p>
        </w:tc>
        <w:tc>
          <w:tcPr>
            <w:tcW w:w="10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55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-участвовать в элементарном этикетном диалоге (знакомство, поздравление, благодарность, приветствие);</w:t>
            </w:r>
          </w:p>
          <w:p w14:paraId="00DC44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  расспрашивать собеседника, задавая простые вопросы (Что? Где? Когда?), и отвечать на них;</w:t>
            </w:r>
          </w:p>
          <w:p w14:paraId="2479B5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  кратко рассказывать о себе, своей семь;</w:t>
            </w:r>
          </w:p>
          <w:p w14:paraId="6D0F97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  составлять небольшие описания предмета, картинки (о природе, школе) по образцу.</w:t>
            </w:r>
          </w:p>
          <w:p w14:paraId="1E4D8E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-понимать на слух речь учителя, одноклассников, основное содержание облегченных, доступных по объему текстов, с опорой на зрительную наглядность.</w:t>
            </w:r>
          </w:p>
          <w:p w14:paraId="07B22C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      </w:r>
          </w:p>
          <w:p w14:paraId="1738A6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  списывать текст, вставляя в него пропущенные слова в соответствии с контекстом;</w:t>
            </w:r>
          </w:p>
          <w:p w14:paraId="0B7684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  записывать отдельные слова, предложения по модели.</w:t>
            </w:r>
          </w:p>
          <w:p w14:paraId="1C456F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250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F4A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Говорение</w:t>
            </w:r>
          </w:p>
          <w:p w14:paraId="17E44F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Аудирование</w:t>
            </w:r>
          </w:p>
          <w:p w14:paraId="7831A4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</w:t>
            </w:r>
          </w:p>
          <w:p w14:paraId="23A8D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38D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B2F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146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Языковые средства и навыки оперирования ими</w:t>
            </w:r>
          </w:p>
        </w:tc>
        <w:tc>
          <w:tcPr>
            <w:tcW w:w="10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E9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F41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60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Графика, каллиграфия, орфография</w:t>
            </w:r>
          </w:p>
        </w:tc>
        <w:tc>
          <w:tcPr>
            <w:tcW w:w="10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664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  воспроизводить графически и каллиграфически корректно все буквы калмыцкого алфавита (полупечатное написание букв, буквосочетаний, слов);</w:t>
            </w:r>
          </w:p>
          <w:p w14:paraId="17C753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  пользоваться калмыцким алфавитом, знать последовательность букв в нем;</w:t>
            </w:r>
          </w:p>
          <w:p w14:paraId="296367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  отличать буквы от знаков транскрипции.</w:t>
            </w:r>
          </w:p>
        </w:tc>
      </w:tr>
      <w:tr w14:paraId="6BF6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86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Фонетическая сторона речи</w:t>
            </w:r>
          </w:p>
        </w:tc>
        <w:tc>
          <w:tcPr>
            <w:tcW w:w="10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5E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-произносить все звуки калмыцкого алфавита;</w:t>
            </w:r>
          </w:p>
          <w:p w14:paraId="1D8F90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  различать на слух звуки калмыцкого и русского алфавита.</w:t>
            </w:r>
          </w:p>
        </w:tc>
      </w:tr>
      <w:tr w14:paraId="63FE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049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Лексическая сторона речи</w:t>
            </w:r>
          </w:p>
        </w:tc>
        <w:tc>
          <w:tcPr>
            <w:tcW w:w="10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A3F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  узнавать в письменном и устном тексте изученные лексические единицы, в том числе словосочетания, в пределах тематики;</w:t>
            </w:r>
          </w:p>
          <w:p w14:paraId="2848BA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  употреблять в процессе общения активную лексику в соответствии с коммуникативной задачей.</w:t>
            </w:r>
          </w:p>
        </w:tc>
      </w:tr>
      <w:tr w14:paraId="6967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753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Грамматическая сторона речи</w:t>
            </w:r>
          </w:p>
        </w:tc>
        <w:tc>
          <w:tcPr>
            <w:tcW w:w="10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D01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  употреблять правильный порядок слов в предложении;</w:t>
            </w:r>
          </w:p>
          <w:p w14:paraId="2FAFA3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  употреблять единственное и множественное число.</w:t>
            </w:r>
          </w:p>
        </w:tc>
      </w:tr>
    </w:tbl>
    <w:p w14:paraId="2441B80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94CDA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7. Описание учебно-методического и материально-технического обеспечения образовательного процесса</w:t>
      </w:r>
    </w:p>
    <w:p w14:paraId="353829B8">
      <w:pPr>
        <w:tabs>
          <w:tab w:val="left" w:pos="4500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Перечень учебных пособий и дидактических материалов.</w:t>
      </w:r>
    </w:p>
    <w:p w14:paraId="3A7133E5">
      <w:pPr>
        <w:tabs>
          <w:tab w:val="left" w:pos="4500"/>
        </w:tabs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sz w:val="24"/>
          <w:szCs w:val="24"/>
          <w:lang w:eastAsia="ru-RU"/>
        </w:rPr>
        <w:t xml:space="preserve">3. М. Менкеева. Книга для внеклассного чтения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1-4 классов. Элиста/2000г.</w:t>
      </w:r>
    </w:p>
    <w:p w14:paraId="74768B22">
      <w:pPr>
        <w:tabs>
          <w:tab w:val="left" w:pos="4500"/>
        </w:tabs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В. Шуграева. Книга для чтения. Элиста/1999 г.</w:t>
      </w:r>
    </w:p>
    <w:tbl>
      <w:tblPr>
        <w:tblStyle w:val="3"/>
        <w:tblW w:w="101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1"/>
        <w:gridCol w:w="1097"/>
      </w:tblGrid>
      <w:tr w14:paraId="018C95B3">
        <w:trPr>
          <w:trHeight w:val="580" w:hRule="atLeast"/>
        </w:trPr>
        <w:tc>
          <w:tcPr>
            <w:tcW w:w="90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B6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47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Необходимое количество</w:t>
            </w:r>
          </w:p>
        </w:tc>
      </w:tr>
      <w:tr w14:paraId="77D38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90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35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Стандарт начального образования по калмыцкому  языку. </w:t>
            </w:r>
          </w:p>
          <w:p w14:paraId="4DF23F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Примерная программа начального образования по калмыцкому  языку</w:t>
            </w:r>
          </w:p>
          <w:p w14:paraId="6639DC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калмыцко-русский словарь </w:t>
            </w:r>
          </w:p>
          <w:p w14:paraId="69579A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тематический словарь</w:t>
            </w:r>
          </w:p>
          <w:p w14:paraId="629D68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грамматический справочник</w:t>
            </w:r>
          </w:p>
          <w:p w14:paraId="6BDE7F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тексты-полилоги</w:t>
            </w:r>
          </w:p>
          <w:p w14:paraId="29383A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Алфавит (настенная таблица)</w:t>
            </w:r>
          </w:p>
          <w:p w14:paraId="481954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Наборы тематических картинок в соответствии с тематикой, определенной в стандарте начального образования по калмыцкому  языку</w:t>
            </w:r>
          </w:p>
          <w:p w14:paraId="440343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Ситуационные плакаты (магнитные или иные) с раздаточным материалом по темам: Классная комната, Квартира, Детская комната, Магазин и т. п.</w:t>
            </w:r>
          </w:p>
          <w:p w14:paraId="771C84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Настенная доска с набором приспособлений для крепления картинок.</w:t>
            </w:r>
          </w:p>
          <w:p w14:paraId="59BAB8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Лото (домино), развивающие игры на калмыцком языке.</w:t>
            </w:r>
          </w:p>
        </w:tc>
        <w:tc>
          <w:tcPr>
            <w:tcW w:w="1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82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  <w:p w14:paraId="0F5BFFC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  <w:p w14:paraId="1083DB6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  <w:p w14:paraId="799CED4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  <w:p w14:paraId="3B1DA2C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bookmarkStart w:id="0" w:name="_GoBack"/>
            <w:bookmarkEnd w:id="0"/>
          </w:p>
          <w:p w14:paraId="219C48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  <w:p w14:paraId="0A57FD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447AD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41D562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14:paraId="598E97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14:paraId="290D6A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519EBA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14:paraId="6F718A31">
      <w:pPr>
        <w:tabs>
          <w:tab w:val="left" w:pos="12616"/>
        </w:tabs>
        <w:rPr>
          <w:rFonts w:ascii="Times New Roman" w:hAnsi="Times New Roman" w:cs="Times New Roman"/>
          <w:b/>
          <w:sz w:val="20"/>
          <w:szCs w:val="20"/>
        </w:rPr>
      </w:pPr>
    </w:p>
    <w:p w14:paraId="150D347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предмета.</w:t>
      </w:r>
    </w:p>
    <w:p w14:paraId="0369BCF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</w:t>
      </w:r>
    </w:p>
    <w:p w14:paraId="2678A54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14:paraId="24CE8E8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Понимать литературу как одну из национально-культурных ценностей русского народа.</w:t>
      </w:r>
    </w:p>
    <w:p w14:paraId="2BA1DC4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Уважительно относиться к родной литературе, испытывать гордость за неё.</w:t>
      </w:r>
    </w:p>
    <w:p w14:paraId="56CDE39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Оценивать свои и чужие поступки.</w:t>
      </w:r>
    </w:p>
    <w:p w14:paraId="1040D11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Проявлять внимание, удивление, желание больше узнать.</w:t>
      </w:r>
    </w:p>
    <w:p w14:paraId="29AD79F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75A7A71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Понимать определяющую роль родной литературы в развитии интеллектуальных, творческих способностей и моральных качеств личности.</w:t>
      </w:r>
    </w:p>
    <w:p w14:paraId="73F08EA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Анализировать и характеризовать эмоциональные состояния и чувства окружающих, строить свои взаимоотношения с их учетом.</w:t>
      </w:r>
    </w:p>
    <w:p w14:paraId="50FAFDF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14:paraId="7476F87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B001D3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14:paraId="379EFC5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Планированию пути достижения цели.</w:t>
      </w:r>
    </w:p>
    <w:p w14:paraId="06C718E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Установлению целевых приоритетов.</w:t>
      </w:r>
    </w:p>
    <w:p w14:paraId="316CE26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Оценивать уровень владения тем или иным учебным действием (отвечать на вопрос «что я не знаю и не умею?»).</w:t>
      </w:r>
    </w:p>
    <w:p w14:paraId="65673D3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62FCB98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Учитывать условия выполнения учебной задачи.</w:t>
      </w:r>
    </w:p>
    <w:p w14:paraId="5B57D43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Выделять альтернативные способы достижения цели.</w:t>
      </w:r>
    </w:p>
    <w:p w14:paraId="1F8679C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</w:r>
    </w:p>
    <w:p w14:paraId="467C94C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14:paraId="2169673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14:paraId="4E77F4E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Устанавливать и вырабатывать разные точки зрения.</w:t>
      </w:r>
    </w:p>
    <w:p w14:paraId="43930B7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Аргументировать свою точку зрения.</w:t>
      </w:r>
    </w:p>
    <w:p w14:paraId="2E10832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Задавать вопросы.</w:t>
      </w:r>
    </w:p>
    <w:p w14:paraId="7AF5730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Осуществлять контроль.</w:t>
      </w:r>
    </w:p>
    <w:p w14:paraId="3BA0CDC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Составлять план текста.</w:t>
      </w:r>
    </w:p>
    <w:p w14:paraId="7E69CB7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63DC17D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</w:r>
    </w:p>
    <w:p w14:paraId="63B77B7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Брать на себя инициативу в организации совместного действия (деловое лидерство).</w:t>
      </w:r>
    </w:p>
    <w:p w14:paraId="4A82D65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14:paraId="2901173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14:paraId="0DB5EFF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пользоваться знаками, символами, таблицами, схемами, приведенными в учебной литературе; строить сообщение в устной форме;</w:t>
      </w:r>
    </w:p>
    <w:p w14:paraId="746C378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находить в материалах учебника ответ на заданный вопрос;</w:t>
      </w:r>
    </w:p>
    <w:p w14:paraId="487B76A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ориентироваться на возможное разнообразие способов решения учебной задачи;</w:t>
      </w:r>
    </w:p>
    <w:p w14:paraId="2D160BC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анализировать изучаемые объекты с выделением существенных и несущественных признаков;</w:t>
      </w:r>
    </w:p>
    <w:p w14:paraId="7FA1473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анализировать объекты с выделением существенных и несущественных признаков (в коллективной организации деятельности);</w:t>
      </w:r>
    </w:p>
    <w:p w14:paraId="19D377C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осуществлять синтез как составление целого из частей;</w:t>
      </w:r>
    </w:p>
    <w:p w14:paraId="4B392D0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проводить сравнение, классификацию изученных объектов по самостоятельно выделенным основаниям (критериям) при указании количества групп;</w:t>
      </w:r>
    </w:p>
    <w:p w14:paraId="0AF61CA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устанавливать причинно-следственные связи в изучаемом круге явлений;</w:t>
      </w:r>
    </w:p>
    <w:p w14:paraId="2410C0F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проводить аналогии между изучаемым материалом и собственным опытом.</w:t>
      </w:r>
    </w:p>
    <w:p w14:paraId="04D6016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28C4F85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выделять информацию из сообщений разных видов в соответствии с учебной задачей;</w:t>
      </w:r>
    </w:p>
    <w:p w14:paraId="4A9F291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осуществлять запись (фиксацию) указанной учителем информации об изучаемом языковом факте;</w:t>
      </w:r>
    </w:p>
    <w:p w14:paraId="221F5FF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проводить сравнение, сериацию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14:paraId="02D17E8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обобщать (выводить общее для целого ряда единичных объектов).</w:t>
      </w:r>
    </w:p>
    <w:p w14:paraId="559109F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</w:t>
      </w:r>
    </w:p>
    <w:p w14:paraId="62A81B7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14:paraId="582AF7E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видеть черты калмыцкого национального характера в героях эпоса «Джангар», сказках;</w:t>
      </w:r>
    </w:p>
    <w:p w14:paraId="5B35EA4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14:paraId="74C4E56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выразительно читать былины, соблюдая соответствующий интонационный рисунок устного рассказывания;</w:t>
      </w:r>
    </w:p>
    <w:p w14:paraId="030392E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</w:t>
      </w:r>
    </w:p>
    <w:p w14:paraId="68ECD7B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</w:t>
      </w:r>
    </w:p>
    <w:p w14:paraId="75DB0EC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воспринимать художественный текст как произведение искусства, послание автора читателю, современнику и потомку;</w:t>
      </w:r>
    </w:p>
    <w:p w14:paraId="0E189FB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14:paraId="59E80B9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анализировать и истолковывать произведения разной жанровой природы, аргументировано формулируя своё отношение к прочитанному;</w:t>
      </w:r>
    </w:p>
    <w:p w14:paraId="1E5EDD8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создавать собственный текст аналитического и интерпретирующего характера в различных форматах;</w:t>
      </w:r>
    </w:p>
    <w:p w14:paraId="4EF3296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сопоставлять произведение словесного искусства и его воплощение в других искусствах;</w:t>
      </w:r>
    </w:p>
    <w:p w14:paraId="346BCB8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3D867B7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рассказывать о самостоятельно прочитанной былине, обосновывая свой выбор;</w:t>
      </w:r>
    </w:p>
    <w:p w14:paraId="091C40D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сочинять былину и/или придумывать сюжетные линии;</w:t>
      </w:r>
    </w:p>
    <w:p w14:paraId="3AFACA9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14:paraId="76A6220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14:paraId="3D45E36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14:paraId="733462D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выбирать путь анализа произведения, адекватный жанрово-родовой природе художественного текста;</w:t>
      </w:r>
    </w:p>
    <w:p w14:paraId="0400EB3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сопоставлять «чужие» тексты интерпретирующего характера, аргументировано оценивать их;</w:t>
      </w:r>
    </w:p>
    <w:p w14:paraId="06301B0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оценивать интерпретацию художественного текста, созданную средствами других искусств;</w:t>
      </w:r>
    </w:p>
    <w:p w14:paraId="2B5F480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 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14:paraId="5BD219AD">
      <w:pPr>
        <w:rPr>
          <w:rFonts w:ascii="Times New Roman" w:hAnsi="Times New Roman" w:cs="Times New Roman"/>
          <w:sz w:val="24"/>
          <w:szCs w:val="24"/>
        </w:rPr>
      </w:pPr>
    </w:p>
    <w:p w14:paraId="64EE59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</w:rPr>
        <w:t>ематическое  планирование 1 класс.</w:t>
      </w:r>
    </w:p>
    <w:tbl>
      <w:tblPr>
        <w:tblStyle w:val="3"/>
        <w:tblW w:w="5004" w:type="pct"/>
        <w:tblInd w:w="19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3702"/>
        <w:gridCol w:w="819"/>
        <w:gridCol w:w="1128"/>
        <w:gridCol w:w="1366"/>
        <w:gridCol w:w="2183"/>
      </w:tblGrid>
      <w:tr w14:paraId="3E12B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CC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FC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34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44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Количество часов</w:t>
            </w:r>
          </w:p>
        </w:tc>
        <w:tc>
          <w:tcPr>
            <w:tcW w:w="23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39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14:paraId="01924C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72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1E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4D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85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14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23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89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95DEA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4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295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раздел.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 знать сто человек в лицо, лучше знать одно имя.</w:t>
            </w:r>
          </w:p>
        </w:tc>
      </w:tr>
      <w:tr w14:paraId="2CB62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8E476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E12F7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тебя зовут?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AA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7A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9E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33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EE51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3493D7A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7A8B7E9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зовут того мальчика?</w:t>
            </w:r>
          </w:p>
        </w:tc>
        <w:tc>
          <w:tcPr>
            <w:tcW w:w="830" w:type="dxa"/>
          </w:tcPr>
          <w:p w14:paraId="2DAEC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07738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7B113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7618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0CB32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45465EA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4006E01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откуда?</w:t>
            </w:r>
          </w:p>
        </w:tc>
        <w:tc>
          <w:tcPr>
            <w:tcW w:w="830" w:type="dxa"/>
          </w:tcPr>
          <w:p w14:paraId="39AA1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34B21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4CD8F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7CB6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5E94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0312A8F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78AAA8F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Кто? Что?</w:t>
            </w:r>
          </w:p>
        </w:tc>
        <w:tc>
          <w:tcPr>
            <w:tcW w:w="830" w:type="dxa"/>
          </w:tcPr>
          <w:p w14:paraId="6FA6E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18C13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06561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5FDAD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1EA6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68EC67F4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0F206EB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в классе учеников?</w:t>
            </w:r>
          </w:p>
        </w:tc>
        <w:tc>
          <w:tcPr>
            <w:tcW w:w="830" w:type="dxa"/>
          </w:tcPr>
          <w:p w14:paraId="536F1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5D77A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7FEE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77CD6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E613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0130899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54A30A5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тебе лет?</w:t>
            </w:r>
          </w:p>
        </w:tc>
        <w:tc>
          <w:tcPr>
            <w:tcW w:w="830" w:type="dxa"/>
          </w:tcPr>
          <w:p w14:paraId="14CFE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75AA2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68155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54BF7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F14BF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2B5DF18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38E220B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каком классе учишься?</w:t>
            </w:r>
          </w:p>
        </w:tc>
        <w:tc>
          <w:tcPr>
            <w:tcW w:w="830" w:type="dxa"/>
          </w:tcPr>
          <w:p w14:paraId="3B621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30BDA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0DBB6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26CCA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A6121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644666B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6B48A00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делаешь?</w:t>
            </w:r>
          </w:p>
        </w:tc>
        <w:tc>
          <w:tcPr>
            <w:tcW w:w="830" w:type="dxa"/>
          </w:tcPr>
          <w:p w14:paraId="2AC79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330BD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76D11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17EF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4AAD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380130C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5D55C0C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любишь делать?</w:t>
            </w:r>
          </w:p>
        </w:tc>
        <w:tc>
          <w:tcPr>
            <w:tcW w:w="830" w:type="dxa"/>
          </w:tcPr>
          <w:p w14:paraId="7C226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37BE1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27D34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531C0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B439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5ACA8AAC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220E12B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сегодня день?</w:t>
            </w:r>
          </w:p>
        </w:tc>
        <w:tc>
          <w:tcPr>
            <w:tcW w:w="830" w:type="dxa"/>
          </w:tcPr>
          <w:p w14:paraId="78CDE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5486A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3A2BE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6495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47E3F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1FC1BAB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69ECB82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новый ученик?</w:t>
            </w:r>
          </w:p>
        </w:tc>
        <w:tc>
          <w:tcPr>
            <w:tcW w:w="830" w:type="dxa"/>
          </w:tcPr>
          <w:p w14:paraId="45FDE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29B2E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3878F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2A8F3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1EF52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3E5E0490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2AD4F41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любит делать Улюмджи?</w:t>
            </w:r>
          </w:p>
        </w:tc>
        <w:tc>
          <w:tcPr>
            <w:tcW w:w="830" w:type="dxa"/>
          </w:tcPr>
          <w:p w14:paraId="24E37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29DEA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14838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0675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1E5F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78C815BD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2CD21DE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знаешь калмыцкие буквы?</w:t>
            </w:r>
          </w:p>
        </w:tc>
        <w:tc>
          <w:tcPr>
            <w:tcW w:w="830" w:type="dxa"/>
          </w:tcPr>
          <w:p w14:paraId="0E2F3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190E6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7CFC5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CE3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CD0E8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38DC3008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230661A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краткая или долгая гласная?</w:t>
            </w:r>
          </w:p>
        </w:tc>
        <w:tc>
          <w:tcPr>
            <w:tcW w:w="830" w:type="dxa"/>
          </w:tcPr>
          <w:p w14:paraId="0072E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6B293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A113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DD5A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6855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00FA2E58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5EB1896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читаю</w:t>
            </w:r>
          </w:p>
        </w:tc>
        <w:tc>
          <w:tcPr>
            <w:tcW w:w="830" w:type="dxa"/>
          </w:tcPr>
          <w:p w14:paraId="73A82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06CB3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3604B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79601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1249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4B75238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1.16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4F604D5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читаю</w:t>
            </w:r>
          </w:p>
        </w:tc>
        <w:tc>
          <w:tcPr>
            <w:tcW w:w="830" w:type="dxa"/>
          </w:tcPr>
          <w:p w14:paraId="66F41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415E8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2A494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00CF2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A773E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7ABB32B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1.17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77CDC00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он выглядит?</w:t>
            </w:r>
          </w:p>
        </w:tc>
        <w:tc>
          <w:tcPr>
            <w:tcW w:w="830" w:type="dxa"/>
          </w:tcPr>
          <w:p w14:paraId="21BED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280BF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456C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1735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C24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24050A05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1.18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033E486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погода?</w:t>
            </w:r>
          </w:p>
        </w:tc>
        <w:tc>
          <w:tcPr>
            <w:tcW w:w="830" w:type="dxa"/>
          </w:tcPr>
          <w:p w14:paraId="7A199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4F707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69A1A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ED50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477C6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4BEC6BBC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1.19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44C02EB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любишь играть?</w:t>
            </w:r>
          </w:p>
        </w:tc>
        <w:tc>
          <w:tcPr>
            <w:tcW w:w="830" w:type="dxa"/>
          </w:tcPr>
          <w:p w14:paraId="7FFAA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659CA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431AE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5E311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F6E7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7635C79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1.20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3A2F085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ты научился?</w:t>
            </w:r>
          </w:p>
        </w:tc>
        <w:tc>
          <w:tcPr>
            <w:tcW w:w="830" w:type="dxa"/>
          </w:tcPr>
          <w:p w14:paraId="53AB2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5C025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1778E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794F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EF9B5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7" w:type="dxa"/>
            <w:gridSpan w:val="2"/>
            <w:shd w:val="clear" w:color="auto" w:fill="auto"/>
            <w:vAlign w:val="top"/>
          </w:tcPr>
          <w:p w14:paraId="06AAF2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30" w:type="dxa"/>
          </w:tcPr>
          <w:p w14:paraId="6C4BD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159" w:type="dxa"/>
          </w:tcPr>
          <w:p w14:paraId="7DEC4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38937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BBFE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6C434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47" w:type="dxa"/>
            <w:gridSpan w:val="6"/>
            <w:shd w:val="clear" w:color="auto" w:fill="auto"/>
            <w:vAlign w:val="top"/>
          </w:tcPr>
          <w:p w14:paraId="4E38D0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раздел.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Учение- родник ума.</w:t>
            </w:r>
          </w:p>
        </w:tc>
      </w:tr>
      <w:tr w14:paraId="38107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518B711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274F894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здесь изображено? Как выглядит?</w:t>
            </w:r>
          </w:p>
        </w:tc>
        <w:tc>
          <w:tcPr>
            <w:tcW w:w="830" w:type="dxa"/>
          </w:tcPr>
          <w:p w14:paraId="1D779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087F0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08908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77BE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8B92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657C6C1B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7FFB0526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находится в кабинете?</w:t>
            </w:r>
          </w:p>
        </w:tc>
        <w:tc>
          <w:tcPr>
            <w:tcW w:w="830" w:type="dxa"/>
          </w:tcPr>
          <w:p w14:paraId="07B97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0752D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7BA68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6CCF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2AD05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7E4F078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4DB3D5B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где находится?</w:t>
            </w:r>
          </w:p>
        </w:tc>
        <w:tc>
          <w:tcPr>
            <w:tcW w:w="830" w:type="dxa"/>
          </w:tcPr>
          <w:p w14:paraId="72096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390C7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62469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98B9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30E9A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5F2D6D6F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775A3F9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находится в твоем портфеле?</w:t>
            </w:r>
          </w:p>
        </w:tc>
        <w:tc>
          <w:tcPr>
            <w:tcW w:w="830" w:type="dxa"/>
          </w:tcPr>
          <w:p w14:paraId="564C6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1A9EC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20671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7A00C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B82F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0A5D819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0407961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чей портфель?</w:t>
            </w:r>
          </w:p>
        </w:tc>
        <w:tc>
          <w:tcPr>
            <w:tcW w:w="830" w:type="dxa"/>
          </w:tcPr>
          <w:p w14:paraId="0BEFA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1A621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2340E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55893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FB49E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5111AC6A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771A92A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мой портфель?</w:t>
            </w:r>
          </w:p>
        </w:tc>
        <w:tc>
          <w:tcPr>
            <w:tcW w:w="830" w:type="dxa"/>
          </w:tcPr>
          <w:p w14:paraId="63337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026BB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4D398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05E74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7C8C7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4F20116F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3F68B1E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используют этот предмет?</w:t>
            </w:r>
          </w:p>
        </w:tc>
        <w:tc>
          <w:tcPr>
            <w:tcW w:w="830" w:type="dxa"/>
          </w:tcPr>
          <w:p w14:paraId="5486F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32368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6C0AD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3378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D88B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69267F96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-2.9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48940FB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урок самый любимый?</w:t>
            </w:r>
          </w:p>
        </w:tc>
        <w:tc>
          <w:tcPr>
            <w:tcW w:w="830" w:type="dxa"/>
          </w:tcPr>
          <w:p w14:paraId="6BA3D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59" w:type="dxa"/>
          </w:tcPr>
          <w:p w14:paraId="328C8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4891B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26B19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A629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1197A2CD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5F2D7DB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делаешь на уроке математики?</w:t>
            </w:r>
          </w:p>
        </w:tc>
        <w:tc>
          <w:tcPr>
            <w:tcW w:w="830" w:type="dxa"/>
          </w:tcPr>
          <w:p w14:paraId="43615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1CFAB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62B60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267B2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5D58C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3199040F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1BBF4F4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Поможем Улюмджи?</w:t>
            </w:r>
          </w:p>
        </w:tc>
        <w:tc>
          <w:tcPr>
            <w:tcW w:w="830" w:type="dxa"/>
          </w:tcPr>
          <w:p w14:paraId="45DCF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1F82D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1E0F7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00475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D74DC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027497A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6E20D16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хороший ученик?</w:t>
            </w:r>
          </w:p>
        </w:tc>
        <w:tc>
          <w:tcPr>
            <w:tcW w:w="830" w:type="dxa"/>
          </w:tcPr>
          <w:p w14:paraId="0C55A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07D50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17BAB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BDCE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3EA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716EB2F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4AB9A32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какая гласная буква?</w:t>
            </w:r>
          </w:p>
        </w:tc>
        <w:tc>
          <w:tcPr>
            <w:tcW w:w="830" w:type="dxa"/>
          </w:tcPr>
          <w:p w14:paraId="74E66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7C5E7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2F63E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A281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B90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7B593785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228B50F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гласные буквы гармонируют?</w:t>
            </w:r>
          </w:p>
        </w:tc>
        <w:tc>
          <w:tcPr>
            <w:tcW w:w="830" w:type="dxa"/>
          </w:tcPr>
          <w:p w14:paraId="30EB1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7B0DC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A000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B91E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CCA7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2767F22A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5-2.16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3DC30F4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любишь читать?</w:t>
            </w:r>
          </w:p>
        </w:tc>
        <w:tc>
          <w:tcPr>
            <w:tcW w:w="830" w:type="dxa"/>
          </w:tcPr>
          <w:p w14:paraId="16852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59" w:type="dxa"/>
          </w:tcPr>
          <w:p w14:paraId="17F01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24179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C316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DFFD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67AC7B6A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36E46F0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делают руки?</w:t>
            </w:r>
          </w:p>
        </w:tc>
        <w:tc>
          <w:tcPr>
            <w:tcW w:w="830" w:type="dxa"/>
          </w:tcPr>
          <w:p w14:paraId="2C906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61411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6DB57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2490B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BD4BA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66D4FC53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2.18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6177ECD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занимаешься на перемене?</w:t>
            </w:r>
          </w:p>
        </w:tc>
        <w:tc>
          <w:tcPr>
            <w:tcW w:w="830" w:type="dxa"/>
          </w:tcPr>
          <w:p w14:paraId="23E16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11AAC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718A6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2EDA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5D8EF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26D536DC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2.19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0C5A73D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любишь играть?</w:t>
            </w:r>
          </w:p>
        </w:tc>
        <w:tc>
          <w:tcPr>
            <w:tcW w:w="830" w:type="dxa"/>
          </w:tcPr>
          <w:p w14:paraId="2556D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26129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77FBE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AAD6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BF76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7C741156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2.20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5ED6BA5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научился?</w:t>
            </w:r>
          </w:p>
        </w:tc>
        <w:tc>
          <w:tcPr>
            <w:tcW w:w="830" w:type="dxa"/>
          </w:tcPr>
          <w:p w14:paraId="0AA04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0D26D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C1D5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01594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7024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7" w:type="dxa"/>
            <w:gridSpan w:val="2"/>
            <w:shd w:val="clear" w:color="auto" w:fill="auto"/>
            <w:vAlign w:val="top"/>
          </w:tcPr>
          <w:p w14:paraId="527443F6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30" w:type="dxa"/>
            <w:shd w:val="clear" w:color="auto" w:fill="auto"/>
            <w:vAlign w:val="top"/>
          </w:tcPr>
          <w:p w14:paraId="10352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159" w:type="dxa"/>
          </w:tcPr>
          <w:p w14:paraId="7884B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BA05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54004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D209C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47" w:type="dxa"/>
            <w:gridSpan w:val="6"/>
            <w:shd w:val="clear" w:color="auto" w:fill="auto"/>
            <w:vAlign w:val="top"/>
          </w:tcPr>
          <w:p w14:paraId="26CA6F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раздел.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с многочисленной родней как раскидистое дерево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14:paraId="4670CD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46ECF757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4074" w:type="dxa"/>
          </w:tcPr>
          <w:p w14:paraId="18E3C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твоей семьи</w:t>
            </w:r>
          </w:p>
        </w:tc>
        <w:tc>
          <w:tcPr>
            <w:tcW w:w="830" w:type="dxa"/>
          </w:tcPr>
          <w:p w14:paraId="36FA4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08908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34283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767FB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85E4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vAlign w:val="top"/>
          </w:tcPr>
          <w:p w14:paraId="088D421A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3.2</w:t>
            </w:r>
          </w:p>
        </w:tc>
        <w:tc>
          <w:tcPr>
            <w:tcW w:w="4074" w:type="dxa"/>
            <w:shd w:val="clear" w:color="auto" w:fill="auto"/>
            <w:vAlign w:val="top"/>
          </w:tcPr>
          <w:p w14:paraId="1EF97E2A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Твоему дедушке сколько лет?</w:t>
            </w:r>
          </w:p>
        </w:tc>
        <w:tc>
          <w:tcPr>
            <w:tcW w:w="830" w:type="dxa"/>
          </w:tcPr>
          <w:p w14:paraId="337B9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9" w:type="dxa"/>
          </w:tcPr>
          <w:p w14:paraId="33BAA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</w:tcPr>
          <w:p w14:paraId="1D9B9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C074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112D1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7C6E578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B8BB0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профессия у твоего отца?</w:t>
            </w:r>
          </w:p>
        </w:tc>
        <w:tc>
          <w:tcPr>
            <w:tcW w:w="0" w:type="auto"/>
          </w:tcPr>
          <w:p w14:paraId="75DC1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431A1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85E4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235A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AE00E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218BCF6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DCC0D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Профессия.</w:t>
            </w:r>
          </w:p>
        </w:tc>
        <w:tc>
          <w:tcPr>
            <w:tcW w:w="0" w:type="auto"/>
          </w:tcPr>
          <w:p w14:paraId="79ABD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3E7C5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4770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3787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9A7F2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27838F6F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3D7F9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твой дом?</w:t>
            </w:r>
          </w:p>
        </w:tc>
        <w:tc>
          <w:tcPr>
            <w:tcW w:w="0" w:type="auto"/>
          </w:tcPr>
          <w:p w14:paraId="78206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54421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CFE7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43B5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D70A7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5AB3C085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D04E0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комнаты в твоем доме?</w:t>
            </w:r>
          </w:p>
        </w:tc>
        <w:tc>
          <w:tcPr>
            <w:tcW w:w="0" w:type="auto"/>
          </w:tcPr>
          <w:p w14:paraId="2E2D7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2F7EC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A7F6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D52F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1C194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08FC5C5F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56307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находится в комнате?</w:t>
            </w:r>
          </w:p>
        </w:tc>
        <w:tc>
          <w:tcPr>
            <w:tcW w:w="0" w:type="auto"/>
          </w:tcPr>
          <w:p w14:paraId="04319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32E73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3B68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8EDD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D3A58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40C61D14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6E5C1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находится кошка?</w:t>
            </w:r>
          </w:p>
        </w:tc>
        <w:tc>
          <w:tcPr>
            <w:tcW w:w="0" w:type="auto"/>
          </w:tcPr>
          <w:p w14:paraId="13CAC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71391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D165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2F8F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FE1EA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722CB3AC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90DF2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находится в кухне?</w:t>
            </w:r>
          </w:p>
        </w:tc>
        <w:tc>
          <w:tcPr>
            <w:tcW w:w="0" w:type="auto"/>
          </w:tcPr>
          <w:p w14:paraId="2AE00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07ED8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DB3F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52EA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F77E1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2D523F9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25B56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растет во дворе?</w:t>
            </w:r>
          </w:p>
        </w:tc>
        <w:tc>
          <w:tcPr>
            <w:tcW w:w="0" w:type="auto"/>
          </w:tcPr>
          <w:p w14:paraId="3838D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304A5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1885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F5A6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3543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4CE963E1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B6B46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помогаешь дома?</w:t>
            </w:r>
          </w:p>
        </w:tc>
        <w:tc>
          <w:tcPr>
            <w:tcW w:w="0" w:type="auto"/>
          </w:tcPr>
          <w:p w14:paraId="5BBA4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2CD15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D2EB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A1EE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B093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54BE11DA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3207C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звонит?</w:t>
            </w:r>
          </w:p>
        </w:tc>
        <w:tc>
          <w:tcPr>
            <w:tcW w:w="0" w:type="auto"/>
          </w:tcPr>
          <w:p w14:paraId="3412E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1E5A1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38DC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18C1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E568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1E09E486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3.13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CDEDA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семья у Хонгора?</w:t>
            </w:r>
          </w:p>
        </w:tc>
        <w:tc>
          <w:tcPr>
            <w:tcW w:w="0" w:type="auto"/>
          </w:tcPr>
          <w:p w14:paraId="73C55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23F96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EA38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6EC0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35F9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03DD83E3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3.14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7A821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гласные буквы имеют два звука?</w:t>
            </w:r>
          </w:p>
        </w:tc>
        <w:tc>
          <w:tcPr>
            <w:tcW w:w="0" w:type="auto"/>
          </w:tcPr>
          <w:p w14:paraId="28789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35743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3860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6682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DAA5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10103546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3.15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DED6D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знаешь о гласных буквах?</w:t>
            </w:r>
          </w:p>
        </w:tc>
        <w:tc>
          <w:tcPr>
            <w:tcW w:w="0" w:type="auto"/>
          </w:tcPr>
          <w:p w14:paraId="26CCE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04E32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E485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A7F7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473C9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7C743D95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57A43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любишь читать?</w:t>
            </w:r>
          </w:p>
        </w:tc>
        <w:tc>
          <w:tcPr>
            <w:tcW w:w="0" w:type="auto"/>
          </w:tcPr>
          <w:p w14:paraId="1CA4A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0FF89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719D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5CA0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A2FC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1A811C6F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3.17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016F7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делает Улюмджи в четверг?</w:t>
            </w:r>
          </w:p>
        </w:tc>
        <w:tc>
          <w:tcPr>
            <w:tcW w:w="0" w:type="auto"/>
          </w:tcPr>
          <w:p w14:paraId="69B41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2A13B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189B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9866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60A95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05E7D6FA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EF4CE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твой день рождения?</w:t>
            </w:r>
          </w:p>
        </w:tc>
        <w:tc>
          <w:tcPr>
            <w:tcW w:w="0" w:type="auto"/>
          </w:tcPr>
          <w:p w14:paraId="58DCF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1ED7D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BA5D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CD0D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A9E2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503E85B3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9062F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любишь играть?</w:t>
            </w:r>
          </w:p>
        </w:tc>
        <w:tc>
          <w:tcPr>
            <w:tcW w:w="0" w:type="auto"/>
          </w:tcPr>
          <w:p w14:paraId="62CA4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0159F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53D8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0E36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59FC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534834F5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3.20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B43CA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ты научился?</w:t>
            </w:r>
          </w:p>
        </w:tc>
        <w:tc>
          <w:tcPr>
            <w:tcW w:w="0" w:type="auto"/>
          </w:tcPr>
          <w:p w14:paraId="3C7AE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444A6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1DBC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7072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4BC5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7" w:type="dxa"/>
            <w:gridSpan w:val="2"/>
            <w:shd w:val="clear" w:color="auto" w:fill="auto"/>
            <w:vAlign w:val="top"/>
          </w:tcPr>
          <w:p w14:paraId="2E6E79C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3CC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</w:tcPr>
          <w:p w14:paraId="483AE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1D81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83AB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0028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47" w:type="dxa"/>
            <w:gridSpan w:val="6"/>
          </w:tcPr>
          <w:p w14:paraId="6DB7C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 w:firstLine="1441" w:firstLineChars="60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Повторение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14:paraId="6919C9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30363E6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1-2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F9C59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Праздник. Обычаи.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E61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0" w:type="auto"/>
          </w:tcPr>
          <w:p w14:paraId="2D60E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F717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1921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66D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</w:tcPr>
          <w:p w14:paraId="39771416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7C54F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47D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1B007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42B5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8511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662B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7" w:type="dxa"/>
            <w:gridSpan w:val="2"/>
          </w:tcPr>
          <w:p w14:paraId="384F933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53F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0" w:type="auto"/>
          </w:tcPr>
          <w:p w14:paraId="0EB56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5B1D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9018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1BCD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01963B">
      <w:pPr>
        <w:rPr>
          <w:rFonts w:ascii="Times New Roman" w:hAnsi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678" w:right="850" w:bottom="1134" w:left="122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Rockwell Condensed">
    <w:panose1 w:val="02060603050405020104"/>
    <w:charset w:val="00"/>
    <w:family w:val="roman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7169585"/>
      <w:docPartObj>
        <w:docPartGallery w:val="autotext"/>
      </w:docPartObj>
    </w:sdtPr>
    <w:sdtContent>
      <w:p w14:paraId="7D4E3DBD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902362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  <w:pPr>
        <w:ind w:left="0" w:firstLine="0"/>
      </w:pPr>
    </w:lvl>
  </w:abstractNum>
  <w:abstractNum w:abstractNumId="1">
    <w:nsid w:val="03561F89"/>
    <w:multiLevelType w:val="multilevel"/>
    <w:tmpl w:val="03561F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5105665"/>
    <w:multiLevelType w:val="multilevel"/>
    <w:tmpl w:val="05105665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Rockwell Condensed" w:hAnsi="Rockwell Condensed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E2977DA"/>
    <w:multiLevelType w:val="multilevel"/>
    <w:tmpl w:val="0E2977D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7DB5C3D"/>
    <w:multiLevelType w:val="multilevel"/>
    <w:tmpl w:val="17DB5C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37843E6"/>
    <w:multiLevelType w:val="multilevel"/>
    <w:tmpl w:val="337843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8604380"/>
    <w:multiLevelType w:val="multilevel"/>
    <w:tmpl w:val="486043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74890F22"/>
    <w:multiLevelType w:val="multilevel"/>
    <w:tmpl w:val="74890F22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Rockwell Condensed" w:hAnsi="Rockwell Condensed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0"/>
    <w:lvlOverride w:ilvl="0">
      <w:lvl w:ilvl="0" w:tentative="1">
        <w:start w:val="0"/>
        <w:numFmt w:val="bullet"/>
        <w:lvlText w:val="•"/>
        <w:legacy w:legacy="1" w:legacySpace="0" w:legacyIndent="259"/>
        <w:lvlJc w:val="left"/>
        <w:pPr>
          <w:ind w:left="0" w:firstLine="0"/>
        </w:pPr>
        <w:rPr>
          <w:rFonts w:hint="default" w:ascii="Times New Roman" w:hAnsi="Times New Roman" w:cs="Times New Roman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C076B"/>
    <w:rsid w:val="00000CAD"/>
    <w:rsid w:val="00004569"/>
    <w:rsid w:val="0001122B"/>
    <w:rsid w:val="0002075F"/>
    <w:rsid w:val="00046F1F"/>
    <w:rsid w:val="00047C29"/>
    <w:rsid w:val="00071906"/>
    <w:rsid w:val="00091D87"/>
    <w:rsid w:val="000A3710"/>
    <w:rsid w:val="000A4E60"/>
    <w:rsid w:val="000A525A"/>
    <w:rsid w:val="000B542E"/>
    <w:rsid w:val="000C6A44"/>
    <w:rsid w:val="000D0D06"/>
    <w:rsid w:val="000F7B35"/>
    <w:rsid w:val="00122CF9"/>
    <w:rsid w:val="00127D46"/>
    <w:rsid w:val="00136F5D"/>
    <w:rsid w:val="0014070F"/>
    <w:rsid w:val="001764E3"/>
    <w:rsid w:val="001A5876"/>
    <w:rsid w:val="001D28A4"/>
    <w:rsid w:val="001D681F"/>
    <w:rsid w:val="00227717"/>
    <w:rsid w:val="0027097B"/>
    <w:rsid w:val="002A1D05"/>
    <w:rsid w:val="002A3987"/>
    <w:rsid w:val="002A6920"/>
    <w:rsid w:val="002C7D8E"/>
    <w:rsid w:val="002D3CF6"/>
    <w:rsid w:val="002E1E2A"/>
    <w:rsid w:val="002E60A2"/>
    <w:rsid w:val="00307E63"/>
    <w:rsid w:val="00345377"/>
    <w:rsid w:val="00356912"/>
    <w:rsid w:val="00377378"/>
    <w:rsid w:val="003A5EDC"/>
    <w:rsid w:val="003D0EDC"/>
    <w:rsid w:val="003D2D25"/>
    <w:rsid w:val="003D34D5"/>
    <w:rsid w:val="003F3B6A"/>
    <w:rsid w:val="004022F1"/>
    <w:rsid w:val="0040684E"/>
    <w:rsid w:val="00414269"/>
    <w:rsid w:val="00422EDB"/>
    <w:rsid w:val="00424528"/>
    <w:rsid w:val="00431058"/>
    <w:rsid w:val="00445733"/>
    <w:rsid w:val="00470BB2"/>
    <w:rsid w:val="00471C45"/>
    <w:rsid w:val="00476543"/>
    <w:rsid w:val="00477184"/>
    <w:rsid w:val="004954C0"/>
    <w:rsid w:val="004E43A1"/>
    <w:rsid w:val="00501282"/>
    <w:rsid w:val="005309F2"/>
    <w:rsid w:val="005326B9"/>
    <w:rsid w:val="0055065E"/>
    <w:rsid w:val="00552FCD"/>
    <w:rsid w:val="005643D3"/>
    <w:rsid w:val="00580706"/>
    <w:rsid w:val="00581280"/>
    <w:rsid w:val="005872B1"/>
    <w:rsid w:val="005C69A2"/>
    <w:rsid w:val="005D33FE"/>
    <w:rsid w:val="00643364"/>
    <w:rsid w:val="0065636C"/>
    <w:rsid w:val="00657AD0"/>
    <w:rsid w:val="006B2EB1"/>
    <w:rsid w:val="006C4CB8"/>
    <w:rsid w:val="006D1644"/>
    <w:rsid w:val="006F67FA"/>
    <w:rsid w:val="00702CE7"/>
    <w:rsid w:val="00710959"/>
    <w:rsid w:val="00757F8D"/>
    <w:rsid w:val="0077516D"/>
    <w:rsid w:val="00782945"/>
    <w:rsid w:val="00790E5E"/>
    <w:rsid w:val="0079128C"/>
    <w:rsid w:val="00793CB8"/>
    <w:rsid w:val="00794A83"/>
    <w:rsid w:val="007B4ACA"/>
    <w:rsid w:val="007C1ED8"/>
    <w:rsid w:val="00841769"/>
    <w:rsid w:val="008731B8"/>
    <w:rsid w:val="008C076B"/>
    <w:rsid w:val="008D597B"/>
    <w:rsid w:val="008E1A62"/>
    <w:rsid w:val="008E7A7C"/>
    <w:rsid w:val="00941FD0"/>
    <w:rsid w:val="00946660"/>
    <w:rsid w:val="00947939"/>
    <w:rsid w:val="00962DAA"/>
    <w:rsid w:val="009664ED"/>
    <w:rsid w:val="009664FC"/>
    <w:rsid w:val="0098220E"/>
    <w:rsid w:val="00997BD9"/>
    <w:rsid w:val="009B5B05"/>
    <w:rsid w:val="009E08D4"/>
    <w:rsid w:val="009E42CE"/>
    <w:rsid w:val="009E62E5"/>
    <w:rsid w:val="009E7EB8"/>
    <w:rsid w:val="00A003FA"/>
    <w:rsid w:val="00A07831"/>
    <w:rsid w:val="00A1356A"/>
    <w:rsid w:val="00A60658"/>
    <w:rsid w:val="00A92326"/>
    <w:rsid w:val="00AA4802"/>
    <w:rsid w:val="00AB11F4"/>
    <w:rsid w:val="00B000CF"/>
    <w:rsid w:val="00B25D24"/>
    <w:rsid w:val="00B26B8B"/>
    <w:rsid w:val="00B441EB"/>
    <w:rsid w:val="00B47B13"/>
    <w:rsid w:val="00B52113"/>
    <w:rsid w:val="00B55179"/>
    <w:rsid w:val="00B609C9"/>
    <w:rsid w:val="00B64DD5"/>
    <w:rsid w:val="00B85677"/>
    <w:rsid w:val="00B93ED8"/>
    <w:rsid w:val="00BA0AE2"/>
    <w:rsid w:val="00BA71B2"/>
    <w:rsid w:val="00BB2F14"/>
    <w:rsid w:val="00BC1F5F"/>
    <w:rsid w:val="00BC7B01"/>
    <w:rsid w:val="00BE01A1"/>
    <w:rsid w:val="00BF6C69"/>
    <w:rsid w:val="00BF7F4B"/>
    <w:rsid w:val="00C35618"/>
    <w:rsid w:val="00CA036B"/>
    <w:rsid w:val="00CB3134"/>
    <w:rsid w:val="00CB4978"/>
    <w:rsid w:val="00CC34C0"/>
    <w:rsid w:val="00CE1E4D"/>
    <w:rsid w:val="00CE2E11"/>
    <w:rsid w:val="00D007DE"/>
    <w:rsid w:val="00D317E4"/>
    <w:rsid w:val="00D32F0F"/>
    <w:rsid w:val="00D6163F"/>
    <w:rsid w:val="00D65E41"/>
    <w:rsid w:val="00D85DC0"/>
    <w:rsid w:val="00DB7A75"/>
    <w:rsid w:val="00DD4176"/>
    <w:rsid w:val="00E22DF9"/>
    <w:rsid w:val="00E254D6"/>
    <w:rsid w:val="00E2554F"/>
    <w:rsid w:val="00E47776"/>
    <w:rsid w:val="00E50E73"/>
    <w:rsid w:val="00E53B1E"/>
    <w:rsid w:val="00E57B3F"/>
    <w:rsid w:val="00E70F3F"/>
    <w:rsid w:val="00E72418"/>
    <w:rsid w:val="00E73640"/>
    <w:rsid w:val="00EF1F08"/>
    <w:rsid w:val="00EF3EDB"/>
    <w:rsid w:val="00F21CE8"/>
    <w:rsid w:val="00F44A31"/>
    <w:rsid w:val="00F84208"/>
    <w:rsid w:val="00FA53FA"/>
    <w:rsid w:val="00FB1995"/>
    <w:rsid w:val="00FB582B"/>
    <w:rsid w:val="00FB6208"/>
    <w:rsid w:val="00FD0905"/>
    <w:rsid w:val="00FE6D68"/>
    <w:rsid w:val="00FE6E06"/>
    <w:rsid w:val="019458FC"/>
    <w:rsid w:val="1BC60F9C"/>
    <w:rsid w:val="2A404F01"/>
    <w:rsid w:val="3DFE1227"/>
    <w:rsid w:val="3EE30668"/>
    <w:rsid w:val="42AC2AD3"/>
    <w:rsid w:val="57DC4CDC"/>
    <w:rsid w:val="58554EB0"/>
    <w:rsid w:val="5A406D54"/>
    <w:rsid w:val="5E1F3379"/>
    <w:rsid w:val="6C233F09"/>
    <w:rsid w:val="6F55398C"/>
    <w:rsid w:val="71D77D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  <w:style w:type="paragraph" w:customStyle="1" w:styleId="11">
    <w:name w:val="Знак1 Знак Знак Знак Знак Знак Знак"/>
    <w:basedOn w:val="1"/>
    <w:qFormat/>
    <w:uiPriority w:val="0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20B6-8748-4B6A-B815-9BFFACD9DF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6571</Words>
  <Characters>37461</Characters>
  <Lines>312</Lines>
  <Paragraphs>87</Paragraphs>
  <TotalTime>12</TotalTime>
  <ScaleCrop>false</ScaleCrop>
  <LinksUpToDate>false</LinksUpToDate>
  <CharactersWithSpaces>43945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2021-10-01T08:22:00Z</dcterms:created>
  <dc:creator>Админ</dc:creator>
  <cp:lastModifiedBy>Компьютер4</cp:lastModifiedBy>
  <cp:lastPrinted>2016-01-11T06:25:00Z</cp:lastPrinted>
  <dcterms:modified xsi:type="dcterms:W3CDTF">2025-09-24T19:32:22Z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41896C075B494B8E99646D90DF672E4C_12</vt:lpwstr>
  </property>
</Properties>
</file>